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A94" w:rsidRPr="000C2262" w:rsidRDefault="00D97C54">
      <w:pPr>
        <w:spacing w:after="0" w:line="408" w:lineRule="auto"/>
        <w:ind w:left="120"/>
        <w:jc w:val="center"/>
        <w:rPr>
          <w:lang w:val="ru-RU"/>
        </w:rPr>
      </w:pPr>
      <w:bookmarkStart w:id="0" w:name="block-45042336"/>
      <w:r w:rsidRPr="000C22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3A94" w:rsidRPr="000C2262" w:rsidRDefault="00D97C54">
      <w:pPr>
        <w:spacing w:after="0" w:line="408" w:lineRule="auto"/>
        <w:ind w:left="120"/>
        <w:jc w:val="center"/>
        <w:rPr>
          <w:lang w:val="ru-RU"/>
        </w:rPr>
      </w:pPr>
      <w:bookmarkStart w:id="1" w:name="6507ba5c-4707-4804-a3cc-c9262e1a66a7"/>
      <w:r w:rsidRPr="000C22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C3A94" w:rsidRPr="000C2262" w:rsidRDefault="00D97C54">
      <w:pPr>
        <w:spacing w:after="0" w:line="408" w:lineRule="auto"/>
        <w:ind w:left="120"/>
        <w:jc w:val="center"/>
        <w:rPr>
          <w:lang w:val="ru-RU"/>
        </w:rPr>
      </w:pPr>
      <w:bookmarkStart w:id="2" w:name="0bb46c18-1782-4dad-93fc-b8929e83e489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9C3A94" w:rsidRPr="000C2262" w:rsidRDefault="00D97C54">
      <w:pPr>
        <w:spacing w:after="0" w:line="408" w:lineRule="auto"/>
        <w:ind w:left="120"/>
        <w:jc w:val="center"/>
        <w:rPr>
          <w:lang w:val="ru-RU"/>
        </w:rPr>
      </w:pPr>
      <w:r w:rsidRPr="000C2262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3652"/>
        <w:gridCol w:w="3686"/>
        <w:gridCol w:w="3827"/>
      </w:tblGrid>
      <w:tr w:rsidR="00C53FFE" w:rsidRPr="00E2220E" w:rsidTr="003C4E5D">
        <w:tc>
          <w:tcPr>
            <w:tcW w:w="3652" w:type="dxa"/>
          </w:tcPr>
          <w:p w:rsidR="00C53FFE" w:rsidRPr="0040209D" w:rsidRDefault="00D97C5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97C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D97C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4E5D" w:rsidRDefault="003C4E5D" w:rsidP="003C4E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</w:t>
            </w:r>
          </w:p>
          <w:p w:rsidR="004E6975" w:rsidRDefault="003C4E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97C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7C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97C54" w:rsidRPr="003C4E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97C5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4E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C53FFE" w:rsidRPr="0040209D" w:rsidRDefault="00D97C5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97C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D97C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97C54" w:rsidP="003C4E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3C4E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7C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7C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97C5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7C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7C5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4E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0E6D86" w:rsidRDefault="00D97C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97C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97C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97C54" w:rsidP="003C4E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:rsidR="000E6D86" w:rsidRDefault="003C4E5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0C22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№54-</w:t>
            </w:r>
            <w:proofErr w:type="gramStart"/>
            <w:r w:rsidR="000C22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D97C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7C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97C5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7C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7C5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7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4E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3A94" w:rsidRDefault="009C3A94">
      <w:pPr>
        <w:spacing w:after="0"/>
        <w:ind w:left="120"/>
      </w:pPr>
    </w:p>
    <w:p w:rsidR="009C3A94" w:rsidRDefault="009C3A94">
      <w:pPr>
        <w:spacing w:after="0"/>
        <w:ind w:left="120"/>
      </w:pPr>
    </w:p>
    <w:p w:rsidR="009C3A94" w:rsidRDefault="009C3A94">
      <w:pPr>
        <w:spacing w:after="0"/>
        <w:ind w:left="120"/>
      </w:pPr>
    </w:p>
    <w:p w:rsidR="009C3A94" w:rsidRDefault="009C3A94">
      <w:pPr>
        <w:spacing w:after="0"/>
        <w:ind w:left="120"/>
      </w:pPr>
    </w:p>
    <w:p w:rsidR="009C3A94" w:rsidRDefault="009C3A94">
      <w:pPr>
        <w:spacing w:after="0"/>
        <w:ind w:left="120"/>
      </w:pPr>
    </w:p>
    <w:p w:rsidR="009C3A94" w:rsidRDefault="00D97C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C3A94" w:rsidRDefault="00D97C5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5932602)</w:t>
      </w:r>
    </w:p>
    <w:p w:rsidR="009C3A94" w:rsidRDefault="009C3A94">
      <w:pPr>
        <w:spacing w:after="0"/>
        <w:ind w:left="120"/>
        <w:jc w:val="center"/>
      </w:pPr>
    </w:p>
    <w:p w:rsidR="009C3A94" w:rsidRDefault="00D97C54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e1f6891c-6195-4688-8bab-e17661ca3cee"/>
      <w:proofErr w:type="spellStart"/>
      <w:r>
        <w:rPr>
          <w:rFonts w:ascii="Times New Roman" w:hAnsi="Times New Roman"/>
          <w:b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bookmarkEnd w:id="4"/>
      <w:proofErr w:type="spellEnd"/>
    </w:p>
    <w:p w:rsidR="009C3A94" w:rsidRDefault="00D97C54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bookmarkStart w:id="5" w:name="111d8002-1428-4cf7-b3e8-14322d6f9460"/>
      <w:r>
        <w:rPr>
          <w:rFonts w:ascii="Times New Roman" w:hAnsi="Times New Roman"/>
          <w:color w:val="000000"/>
          <w:sz w:val="28"/>
        </w:rPr>
        <w:t>1-4</w:t>
      </w:r>
      <w:bookmarkEnd w:id="5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9C3A94" w:rsidRDefault="009C3A94">
      <w:pPr>
        <w:spacing w:after="0"/>
        <w:ind w:left="120"/>
        <w:jc w:val="center"/>
      </w:pPr>
    </w:p>
    <w:p w:rsidR="009C3A94" w:rsidRDefault="009C3A94">
      <w:pPr>
        <w:spacing w:after="0"/>
        <w:ind w:left="120"/>
        <w:jc w:val="center"/>
      </w:pPr>
    </w:p>
    <w:p w:rsidR="009C3A94" w:rsidRDefault="009C3A94">
      <w:pPr>
        <w:spacing w:after="0"/>
        <w:ind w:left="120"/>
        <w:jc w:val="center"/>
      </w:pPr>
    </w:p>
    <w:p w:rsidR="009C3A94" w:rsidRDefault="009C3A94">
      <w:pPr>
        <w:spacing w:after="0"/>
        <w:ind w:left="120"/>
        <w:jc w:val="center"/>
      </w:pPr>
    </w:p>
    <w:p w:rsidR="009C3A94" w:rsidRDefault="009C3A94">
      <w:pPr>
        <w:spacing w:after="0"/>
        <w:ind w:left="120"/>
        <w:jc w:val="center"/>
      </w:pPr>
    </w:p>
    <w:p w:rsidR="009C3A94" w:rsidRDefault="009C3A94">
      <w:pPr>
        <w:spacing w:after="0"/>
        <w:ind w:left="120"/>
        <w:jc w:val="center"/>
      </w:pPr>
    </w:p>
    <w:p w:rsidR="009C3A94" w:rsidRDefault="009C3A94">
      <w:pPr>
        <w:spacing w:after="0"/>
        <w:ind w:left="120"/>
        <w:jc w:val="center"/>
      </w:pPr>
    </w:p>
    <w:p w:rsidR="009C3A94" w:rsidRDefault="009C3A94">
      <w:pPr>
        <w:spacing w:after="0"/>
        <w:ind w:left="120"/>
        <w:jc w:val="center"/>
      </w:pPr>
    </w:p>
    <w:p w:rsidR="009C3A94" w:rsidRDefault="009C3A94">
      <w:pPr>
        <w:spacing w:after="0"/>
        <w:ind w:left="120"/>
        <w:jc w:val="center"/>
      </w:pPr>
    </w:p>
    <w:p w:rsidR="009C3A94" w:rsidRDefault="009C3A94">
      <w:pPr>
        <w:spacing w:after="0"/>
        <w:ind w:left="120"/>
        <w:jc w:val="center"/>
      </w:pPr>
    </w:p>
    <w:p w:rsidR="009C3A94" w:rsidRDefault="00D97C54">
      <w:pPr>
        <w:spacing w:after="0"/>
        <w:ind w:left="120"/>
        <w:jc w:val="center"/>
      </w:pPr>
      <w:bookmarkStart w:id="6" w:name="badbfe14-2a0c-4dc8-9b16-81334ad115d6"/>
      <w:proofErr w:type="spellStart"/>
      <w:r>
        <w:rPr>
          <w:rFonts w:ascii="Times New Roman" w:hAnsi="Times New Roman"/>
          <w:b/>
          <w:color w:val="000000"/>
          <w:sz w:val="28"/>
        </w:rPr>
        <w:t>с.Атяшево</w:t>
      </w:r>
      <w:bookmarkEnd w:id="6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7" w:name="89bae53e-d1be-4950-9a5d-863780d0399b"/>
      <w:r>
        <w:rPr>
          <w:rFonts w:ascii="Times New Roman" w:hAnsi="Times New Roman"/>
          <w:b/>
          <w:color w:val="000000"/>
          <w:sz w:val="28"/>
        </w:rPr>
        <w:t>2024</w:t>
      </w:r>
      <w:bookmarkEnd w:id="7"/>
    </w:p>
    <w:p w:rsidR="009C3A94" w:rsidRDefault="009C3A94">
      <w:pPr>
        <w:spacing w:after="0"/>
        <w:ind w:left="120"/>
      </w:pPr>
    </w:p>
    <w:p w:rsidR="009C3A94" w:rsidRDefault="009C3A94">
      <w:pPr>
        <w:sectPr w:rsidR="009C3A94" w:rsidSect="003C4E5D">
          <w:pgSz w:w="11906" w:h="16383"/>
          <w:pgMar w:top="1134" w:right="850" w:bottom="1134" w:left="567" w:header="720" w:footer="720" w:gutter="0"/>
          <w:cols w:space="720"/>
        </w:sectPr>
      </w:pPr>
    </w:p>
    <w:p w:rsidR="009C3A94" w:rsidRDefault="00D97C54">
      <w:pPr>
        <w:spacing w:after="0"/>
        <w:ind w:left="120"/>
      </w:pPr>
      <w:bookmarkStart w:id="8" w:name="block-45042341"/>
      <w:bookmarkEnd w:id="0"/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9C3A94" w:rsidRDefault="009C3A94">
      <w:pPr>
        <w:spacing w:after="0"/>
        <w:ind w:left="120"/>
      </w:pP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333333"/>
          <w:sz w:val="28"/>
          <w:lang w:val="ru-RU"/>
        </w:rPr>
        <w:t>ОБЩАЯ ХАРАКТЕРИСТИКА УЧЕБНОГО ПРЕДМЕТА РОДНОЙ ЯЗЫК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pacing w:after="0"/>
        <w:ind w:left="120"/>
        <w:jc w:val="both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Важодемань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программась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тонавтнема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предметэнть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«Эрзянский язык"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теезь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Федеральной государственной образовательной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стандартонь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начальной общей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образованиянь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вешеманзо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0C2262">
        <w:rPr>
          <w:rFonts w:ascii="Times New Roman" w:hAnsi="Times New Roman"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(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Эрзянь</w:t>
      </w:r>
      <w:proofErr w:type="spellEnd"/>
      <w:proofErr w:type="gram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келень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ловномань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программат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1-4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класстнэнень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)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тонавтнемань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«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Эрзянь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кель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» 1 класс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Н.А.Буянова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книганть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. Саранск: Мордовской книжной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издательствась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2022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 РОДНОЙ ЯЗЫК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hd w:val="clear" w:color="auto" w:fill="FFFFFF"/>
        <w:spacing w:after="0"/>
        <w:ind w:left="120"/>
        <w:jc w:val="center"/>
        <w:rPr>
          <w:lang w:val="ru-RU"/>
        </w:rPr>
      </w:pP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Эрзянь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келенть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тонавтомань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лувонть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целензэ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C3A94" w:rsidRPr="000C2262" w:rsidRDefault="009C3A94">
      <w:pPr>
        <w:shd w:val="clear" w:color="auto" w:fill="FFFFFF"/>
        <w:spacing w:after="0"/>
        <w:ind w:left="120"/>
        <w:jc w:val="center"/>
        <w:rPr>
          <w:lang w:val="ru-RU"/>
        </w:rPr>
      </w:pP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кастомс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эйкакштнень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сермадомань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кель-валост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превест-арсемаст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явомс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мель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важодеманть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вечкемантень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стакачитнень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изнямо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тонавтомантень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тиринь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масторонть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ломантнень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вечкеме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кастомс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покш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мель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народонть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келензэ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оймень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питней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чинзэ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содамо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лездамс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эйкакштненень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панжомс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келейгавтомс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сынст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превень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кедьёнксонь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маштомачист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333333"/>
          <w:sz w:val="28"/>
          <w:lang w:val="ru-RU"/>
        </w:rPr>
        <w:t>МЕСТО УЧЕБНОГО ПРЕДМЕТА РОДНОЙ ЯЗЫК В УЧЕБНОМ ПЛАНЕ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hd w:val="clear" w:color="auto" w:fill="FFFFFF"/>
        <w:spacing w:after="0"/>
        <w:ind w:left="120"/>
        <w:jc w:val="center"/>
        <w:rPr>
          <w:lang w:val="ru-RU"/>
        </w:rPr>
      </w:pP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Тонавтнема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предметэнть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тарказо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школань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тонавтнемань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плансонть</w:t>
      </w:r>
      <w:proofErr w:type="spellEnd"/>
    </w:p>
    <w:p w:rsidR="009C3A94" w:rsidRPr="000C2262" w:rsidRDefault="009C3A94">
      <w:pPr>
        <w:shd w:val="clear" w:color="auto" w:fill="FFFFFF"/>
        <w:spacing w:after="0"/>
        <w:ind w:left="120"/>
        <w:jc w:val="center"/>
        <w:rPr>
          <w:lang w:val="ru-RU"/>
        </w:rPr>
      </w:pPr>
    </w:p>
    <w:p w:rsidR="009C3A94" w:rsidRPr="000C2262" w:rsidRDefault="00D97C54">
      <w:pPr>
        <w:shd w:val="clear" w:color="auto" w:fill="FFFFFF"/>
        <w:spacing w:after="0"/>
        <w:ind w:left="120"/>
        <w:jc w:val="both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 МБОУ «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Атяшевская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средняя школа»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тонавтнемань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планонть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1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классо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максови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эрзянь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уроктненень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1 час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недлязонзо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иень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перть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33 част.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rPr>
          <w:lang w:val="ru-RU"/>
        </w:rPr>
        <w:sectPr w:rsidR="009C3A94" w:rsidRPr="000C2262">
          <w:pgSz w:w="11906" w:h="16383"/>
          <w:pgMar w:top="1134" w:right="850" w:bottom="1134" w:left="1701" w:header="720" w:footer="720" w:gutter="0"/>
          <w:cols w:space="720"/>
        </w:sectPr>
      </w:pPr>
    </w:p>
    <w:p w:rsidR="009C3A94" w:rsidRPr="000C2262" w:rsidRDefault="00D97C54">
      <w:pPr>
        <w:spacing w:after="0"/>
        <w:ind w:left="120"/>
        <w:rPr>
          <w:lang w:val="ru-RU"/>
        </w:rPr>
      </w:pPr>
      <w:bookmarkStart w:id="9" w:name="block-45042337"/>
      <w:bookmarkEnd w:id="8"/>
      <w:r w:rsidRPr="000C226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 РОДНОЙ ЯЗЫК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333333"/>
          <w:sz w:val="28"/>
          <w:lang w:val="ru-RU"/>
        </w:rPr>
        <w:t>1 КЛАСС</w:t>
      </w:r>
    </w:p>
    <w:p w:rsidR="009C3A94" w:rsidRPr="000C2262" w:rsidRDefault="00D97C54">
      <w:pPr>
        <w:spacing w:after="0"/>
        <w:ind w:left="120"/>
        <w:jc w:val="center"/>
        <w:rPr>
          <w:lang w:val="ru-RU"/>
        </w:rPr>
      </w:pPr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Основной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содержаниязо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тонавтнема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предметэнть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</w:p>
    <w:p w:rsidR="009C3A94" w:rsidRPr="000C2262" w:rsidRDefault="00D97C54">
      <w:pPr>
        <w:spacing w:after="0"/>
        <w:ind w:left="120"/>
        <w:jc w:val="center"/>
        <w:rPr>
          <w:lang w:val="ru-RU"/>
        </w:rPr>
      </w:pP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Разделтнэнь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содержанияст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9C3A94" w:rsidRPr="000C2262" w:rsidRDefault="009C3A94">
      <w:pPr>
        <w:spacing w:after="0"/>
        <w:ind w:left="120"/>
        <w:jc w:val="center"/>
        <w:rPr>
          <w:lang w:val="ru-RU"/>
        </w:rPr>
      </w:pP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Анокстамонь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(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азбукадо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икелень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шкась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(</w:t>
      </w:r>
      <w:proofErr w:type="spellStart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>Добукварный</w:t>
      </w:r>
      <w:proofErr w:type="spellEnd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период) - 5ч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>тонавтомась</w:t>
      </w:r>
      <w:proofErr w:type="spellEnd"/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Пропистнеде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»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чарькодемась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Важодиця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лезэв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строчкатнень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невтемась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Важодиця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лездыця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строчкатне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Виде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линиятнень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Виде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линиянь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алов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закругления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марто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слогонь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невтемась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Строчкань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вадрясто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содамось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Покш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наклонной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линиясь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Овалонь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виде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линиянь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элементнэнь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Лувонь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(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Азбукань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шкась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(21 ч)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>тонавтомась</w:t>
      </w:r>
      <w:proofErr w:type="spellEnd"/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Тонавтыцянтень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эряви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: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эйкакштнень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озадо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аштеме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парта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лангс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тетрадень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путомо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карандашонь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ручкань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кедьсэ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кирдеме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невтеме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кода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сёрмадовить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покш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вишка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букватне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кода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сынь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сюлмавить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вейкест-вейкест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марто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Прописень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»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предложениянь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ловномань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конат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сёрмадовить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истя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кода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марявить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колмо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—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вете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теезь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предложениянь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ванномо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сёрмадозенть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текстэнь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эли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невтев-ксэнь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теезь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ильведевкстнэнь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витеме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видестэ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предложениятнень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покш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ушодомась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предложениянь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пес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эрявикс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лотксема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тешксэнь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путомась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ломанень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ракшань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лемсэ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покш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).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гигиенань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правилатнень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марто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эйкак-штнень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содавтомась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Азбукань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шканть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прядовома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малав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тонавтыцянтень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эряви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невтемс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тетраденть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толковамс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мейсэ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0C2262">
        <w:rPr>
          <w:rFonts w:ascii="Times New Roman" w:hAnsi="Times New Roman"/>
          <w:color w:val="000000"/>
          <w:sz w:val="28"/>
          <w:lang w:val="ru-RU"/>
        </w:rPr>
        <w:t>сынь</w:t>
      </w:r>
      <w:proofErr w:type="spellEnd"/>
      <w:proofErr w:type="gram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а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вейкеть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Пропистнень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»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марто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Аламонь-аламонь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ушодомс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тетрадьс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Азбукадо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мейлень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шкась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(7 ч)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>Сёрмадомась</w:t>
      </w:r>
      <w:proofErr w:type="spellEnd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>кель-валонь</w:t>
      </w:r>
      <w:proofErr w:type="spellEnd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>кастомась</w:t>
      </w:r>
      <w:proofErr w:type="spellEnd"/>
      <w:r w:rsidRPr="000C226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Азбукань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шкастонть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получазь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содамочитнень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маштомачитнень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ёроксчитнень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вейсэндямось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кемекста-мось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ёрокчитнень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lastRenderedPageBreak/>
        <w:t>седе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тов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вадрялгавтомась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Эрьва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уроксо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ваньксстэ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Валтнэнь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слогонь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-слог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явномо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Валтнэнь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строчкасто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строчкас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кандомась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Диктовамонь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слогтнень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валтнэнь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предложениятнень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Книгасто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доскасто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сермадоманть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вадрялгавтомась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шожда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правилатнень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тевс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нолдамо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этикась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валтнэ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конат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сайневить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шумбрак-стнемстэ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простямсто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Валрисьме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(предложения) 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Кевкстемань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ёвтнемань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валрисьметне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Гайтть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Гласной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гайтть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Слог.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кандома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Согласной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гайтть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Чевте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калгодо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согласной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гайттне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Покш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Покш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ракшань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лемсэ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Э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букванть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ши,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слог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марто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rPr>
          <w:lang w:val="ru-RU"/>
        </w:rPr>
        <w:sectPr w:rsidR="009C3A94" w:rsidRPr="000C2262">
          <w:pgSz w:w="11906" w:h="16383"/>
          <w:pgMar w:top="1134" w:right="850" w:bottom="1134" w:left="1701" w:header="720" w:footer="720" w:gutter="0"/>
          <w:cols w:space="720"/>
        </w:sectPr>
      </w:pPr>
    </w:p>
    <w:p w:rsidR="009C3A94" w:rsidRPr="000C2262" w:rsidRDefault="00D97C54">
      <w:pPr>
        <w:spacing w:after="0"/>
        <w:ind w:left="120"/>
        <w:rPr>
          <w:lang w:val="ru-RU"/>
        </w:rPr>
      </w:pPr>
      <w:bookmarkStart w:id="10" w:name="block-45042338"/>
      <w:bookmarkEnd w:id="9"/>
      <w:r w:rsidRPr="000C2262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Личностной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результаттнэ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Школасо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тонавтнезь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эрзянь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келентень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эйкакштнэ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тонадыть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вадрясто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педе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пес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чарькодеме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весе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ломантнень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2262">
        <w:rPr>
          <w:rFonts w:ascii="Times New Roman" w:hAnsi="Times New Roman"/>
          <w:color w:val="000000"/>
          <w:sz w:val="28"/>
          <w:lang w:val="ru-RU"/>
        </w:rPr>
        <w:t xml:space="preserve">(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тонавтыцянть</w:t>
      </w:r>
      <w:proofErr w:type="spellEnd"/>
      <w:proofErr w:type="gram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эсест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ялгаст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седее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тов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)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Сынь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тонавтнить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весе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классонть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икеле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отвечить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тонавтыцянть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кевкстеманзо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лангс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ёвтнемат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ловнозденть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0C2262">
        <w:rPr>
          <w:rFonts w:ascii="Times New Roman" w:hAnsi="Times New Roman"/>
          <w:color w:val="000000"/>
          <w:sz w:val="28"/>
          <w:lang w:val="ru-RU"/>
        </w:rPr>
        <w:t>неезденть,ванозь</w:t>
      </w:r>
      <w:proofErr w:type="spellEnd"/>
      <w:proofErr w:type="gram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кинофильмадо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эйкакшонь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книгадо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артовксонь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ушодыть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сынсь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кевкстемань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максомо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Фольклорось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художественной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литературась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мазылгавтыть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сюпалгавтыть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валксост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Эрзянь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тетянь-авань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Сон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улемс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алкуксонь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ломанекс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кона </w:t>
      </w:r>
      <w:proofErr w:type="spellStart"/>
      <w:proofErr w:type="gramStart"/>
      <w:r w:rsidRPr="000C2262">
        <w:rPr>
          <w:rFonts w:ascii="Times New Roman" w:hAnsi="Times New Roman"/>
          <w:color w:val="000000"/>
          <w:sz w:val="28"/>
          <w:lang w:val="ru-RU"/>
        </w:rPr>
        <w:t>зярдояк</w:t>
      </w:r>
      <w:proofErr w:type="spellEnd"/>
      <w:proofErr w:type="gram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а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кадсы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келензэ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а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стувтсы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тиринь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ёнксонзо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тиринь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кудонзо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тетянзо-аванзо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улемс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лездыцякс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чевте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седей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ломанекс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Эряви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ванстомс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келейгавтомс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тиринь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!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Регулятивной </w:t>
      </w:r>
      <w:proofErr w:type="gramStart"/>
      <w:r w:rsidRPr="000C2262">
        <w:rPr>
          <w:rFonts w:ascii="Times New Roman" w:hAnsi="Times New Roman"/>
          <w:color w:val="000000"/>
          <w:sz w:val="28"/>
          <w:lang w:val="ru-RU"/>
        </w:rPr>
        <w:t>УУД:</w:t>
      </w:r>
      <w:r w:rsidRPr="000C2262">
        <w:rPr>
          <w:rFonts w:ascii="Times New Roman" w:hAnsi="Times New Roman"/>
          <w:color w:val="333333"/>
          <w:sz w:val="28"/>
          <w:lang w:val="ru-RU"/>
        </w:rPr>
        <w:t>-</w:t>
      </w:r>
      <w:proofErr w:type="gramEnd"/>
      <w:r w:rsidRPr="000C226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333333"/>
          <w:sz w:val="28"/>
          <w:lang w:val="ru-RU"/>
        </w:rPr>
        <w:t>кель-валонь</w:t>
      </w:r>
      <w:proofErr w:type="spellEnd"/>
      <w:r w:rsidRPr="000C226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333333"/>
          <w:sz w:val="28"/>
          <w:lang w:val="ru-RU"/>
        </w:rPr>
        <w:t>кастомась</w:t>
      </w:r>
      <w:proofErr w:type="spellEnd"/>
      <w:r w:rsidRPr="000C2262">
        <w:rPr>
          <w:rFonts w:ascii="Times New Roman" w:hAnsi="Times New Roman"/>
          <w:color w:val="333333"/>
          <w:sz w:val="28"/>
          <w:lang w:val="ru-RU"/>
        </w:rPr>
        <w:t>;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содасы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эсензэ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келензэ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бажи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ильведькстэме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эсензэ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мелензэ-превензэ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ёжомарямонзо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ёвтнеме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hd w:val="clear" w:color="auto" w:fill="FFFFFF"/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i/>
          <w:color w:val="000000"/>
          <w:sz w:val="28"/>
          <w:lang w:val="ru-RU"/>
        </w:rPr>
        <w:t>Познавательной УУД:</w:t>
      </w:r>
    </w:p>
    <w:p w:rsidR="009C3A94" w:rsidRPr="000C2262" w:rsidRDefault="00D97C54">
      <w:pPr>
        <w:spacing w:after="0"/>
        <w:ind w:firstLine="600"/>
        <w:jc w:val="both"/>
        <w:rPr>
          <w:lang w:val="ru-RU"/>
        </w:rPr>
      </w:pP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Содасы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мекс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мезень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кисэ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тонавтни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Пурны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эрьва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кодат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материалт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информацият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. Мордовской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литературасто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словарьстэ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справочникстэ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энциклопедиясто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эрьва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кодамо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книгасто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вешни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информация,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машты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важодеме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сынст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кемексты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эсензэ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превензэ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Мельспаросо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кунсолы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ванны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телепередачат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. Интернет –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сайтстэ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машты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муеме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эрявикс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информации,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печаты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компьютерсэ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 xml:space="preserve"> исследовательской </w:t>
      </w:r>
      <w:proofErr w:type="spellStart"/>
      <w:r w:rsidRPr="000C2262">
        <w:rPr>
          <w:rFonts w:ascii="Times New Roman" w:hAnsi="Times New Roman"/>
          <w:i/>
          <w:color w:val="000000"/>
          <w:sz w:val="28"/>
          <w:lang w:val="ru-RU"/>
        </w:rPr>
        <w:t>роботат</w:t>
      </w:r>
      <w:proofErr w:type="spellEnd"/>
      <w:r w:rsidRPr="000C2262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firstLine="600"/>
        <w:rPr>
          <w:lang w:val="ru-RU"/>
        </w:rPr>
      </w:pPr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Коммуникативной УУД 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Карадо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каршо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диалогонь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)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ветямо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маштомась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эсеть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ялгань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кунсоломась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сонзэ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ёвтнеманзо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поладомо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эли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домкалгавтомо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маштомась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апак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капша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мелень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путозь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молезэ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аволь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диалектэнь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но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ванькс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литературань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кельсэ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сонзэ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грамматикань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орфоэпиянь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норматнень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лангс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нежедезь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lastRenderedPageBreak/>
        <w:t>Ловны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эрьва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кодамо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темань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коряс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книгат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газетат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журналт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кунсолы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музыка,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эрзянь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морот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тиринь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мастордо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ояксчиде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седее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тов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).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Вечкезь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паро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мельсэ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чарькодезь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кортни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тиринь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ломантнень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марто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Машты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важодеме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коллективсэ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D97C54">
      <w:pPr>
        <w:spacing w:after="0"/>
        <w:ind w:left="120"/>
        <w:rPr>
          <w:lang w:val="ru-RU"/>
        </w:rPr>
      </w:pP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Машты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парсте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лиянь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кунсоломо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333333"/>
          <w:sz w:val="28"/>
          <w:lang w:val="ru-RU"/>
        </w:rPr>
        <w:t>1 КЛАСС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Предметной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результаттнэ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1)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эряви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b/>
          <w:color w:val="000000"/>
          <w:sz w:val="28"/>
          <w:lang w:val="ru-RU"/>
        </w:rPr>
        <w:t>явомс</w:t>
      </w:r>
      <w:proofErr w:type="spellEnd"/>
      <w:r w:rsidRPr="000C22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ламо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мель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минек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масторсо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эрьва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национальностень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эрицятнень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культураст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ютксо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сюлмавксонь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кастомантень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сюпалгавтомантень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2)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чарькодсызь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тонавтницятне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што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эрзянь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национальной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культурань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явления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келенть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тонавтнезь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чарькодевить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ломантень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эрямосо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вастневиця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ёнксонзо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коензэ-кирданзо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мелензэ-арсеманзо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;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тонавтовить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эйкакштнэ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эрязасто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чарькодезь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мазыйстэ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ловномо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ильведькстэме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парсте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кортамо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эсест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мелест-превест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ёжомарямост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кортазь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сёрмадозь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ёвтнеме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чарькодьсызь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мезекс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эряви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сыненст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ловномась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C3A94" w:rsidRPr="000C2262" w:rsidRDefault="00D97C54">
      <w:pPr>
        <w:spacing w:after="0"/>
        <w:ind w:left="120"/>
        <w:rPr>
          <w:lang w:val="ru-RU"/>
        </w:rPr>
      </w:pPr>
      <w:r w:rsidRPr="000C2262">
        <w:rPr>
          <w:rFonts w:ascii="Times New Roman" w:hAnsi="Times New Roman"/>
          <w:color w:val="000000"/>
          <w:sz w:val="28"/>
          <w:lang w:val="ru-RU"/>
        </w:rPr>
        <w:t xml:space="preserve"> 5)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тонадыть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самостоятельна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вешнеме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эрявикс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литература,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штобу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чарькодемс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содамс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 xml:space="preserve"> дополнительной </w:t>
      </w:r>
      <w:proofErr w:type="spellStart"/>
      <w:r w:rsidRPr="000C2262">
        <w:rPr>
          <w:rFonts w:ascii="Times New Roman" w:hAnsi="Times New Roman"/>
          <w:color w:val="000000"/>
          <w:sz w:val="28"/>
          <w:lang w:val="ru-RU"/>
        </w:rPr>
        <w:t>информациянть</w:t>
      </w:r>
      <w:proofErr w:type="spellEnd"/>
      <w:r w:rsidRPr="000C2262">
        <w:rPr>
          <w:rFonts w:ascii="Times New Roman" w:hAnsi="Times New Roman"/>
          <w:color w:val="000000"/>
          <w:sz w:val="28"/>
          <w:lang w:val="ru-RU"/>
        </w:rPr>
        <w:t>.</w:t>
      </w: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spacing w:after="0"/>
        <w:ind w:left="120"/>
        <w:rPr>
          <w:lang w:val="ru-RU"/>
        </w:rPr>
      </w:pPr>
    </w:p>
    <w:p w:rsidR="009C3A94" w:rsidRPr="000C2262" w:rsidRDefault="009C3A94">
      <w:pPr>
        <w:rPr>
          <w:lang w:val="ru-RU"/>
        </w:rPr>
        <w:sectPr w:rsidR="009C3A94" w:rsidRPr="000C2262">
          <w:pgSz w:w="11906" w:h="16383"/>
          <w:pgMar w:top="1134" w:right="850" w:bottom="1134" w:left="1701" w:header="720" w:footer="720" w:gutter="0"/>
          <w:cols w:space="720"/>
        </w:sectPr>
      </w:pPr>
    </w:p>
    <w:p w:rsidR="009C3A94" w:rsidRDefault="00D97C54">
      <w:pPr>
        <w:spacing w:after="0"/>
        <w:ind w:left="120"/>
      </w:pPr>
      <w:bookmarkStart w:id="11" w:name="block-45042339"/>
      <w:bookmarkEnd w:id="10"/>
      <w:r w:rsidRPr="000C22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3A94" w:rsidRDefault="00D97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4695"/>
        <w:gridCol w:w="1596"/>
        <w:gridCol w:w="1841"/>
        <w:gridCol w:w="1910"/>
        <w:gridCol w:w="2803"/>
      </w:tblGrid>
      <w:tr w:rsidR="009C3A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</w:tr>
      <w:tr w:rsidR="009C3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Анокстамонь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азбукадо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икелень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шкась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Лувонь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азбукань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шкась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Азбукадо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мейлень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шкась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A94" w:rsidRDefault="009C3A94"/>
        </w:tc>
      </w:tr>
    </w:tbl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A94" w:rsidRDefault="00D97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3"/>
        <w:gridCol w:w="4512"/>
        <w:gridCol w:w="1604"/>
        <w:gridCol w:w="1841"/>
        <w:gridCol w:w="1910"/>
        <w:gridCol w:w="2810"/>
      </w:tblGrid>
      <w:tr w:rsidR="009C3A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</w:tr>
      <w:tr w:rsidR="009C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A94" w:rsidRDefault="009C3A94"/>
        </w:tc>
      </w:tr>
    </w:tbl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A94" w:rsidRDefault="00D97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3"/>
        <w:gridCol w:w="4512"/>
        <w:gridCol w:w="1604"/>
        <w:gridCol w:w="1841"/>
        <w:gridCol w:w="1910"/>
        <w:gridCol w:w="2810"/>
      </w:tblGrid>
      <w:tr w:rsidR="009C3A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</w:tr>
      <w:tr w:rsidR="009C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A94" w:rsidRDefault="009C3A94"/>
        </w:tc>
      </w:tr>
    </w:tbl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A94" w:rsidRDefault="00D97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3"/>
        <w:gridCol w:w="4512"/>
        <w:gridCol w:w="1604"/>
        <w:gridCol w:w="1841"/>
        <w:gridCol w:w="1910"/>
        <w:gridCol w:w="2810"/>
      </w:tblGrid>
      <w:tr w:rsidR="009C3A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</w:tr>
      <w:tr w:rsidR="009C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A94" w:rsidRDefault="009C3A94"/>
        </w:tc>
      </w:tr>
    </w:tbl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A94" w:rsidRDefault="00D97C54">
      <w:pPr>
        <w:spacing w:after="0"/>
        <w:ind w:left="120"/>
      </w:pPr>
      <w:bookmarkStart w:id="12" w:name="block-4504234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3A94" w:rsidRDefault="00D97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179"/>
        <w:gridCol w:w="1294"/>
        <w:gridCol w:w="1841"/>
        <w:gridCol w:w="1910"/>
        <w:gridCol w:w="1423"/>
        <w:gridCol w:w="2221"/>
      </w:tblGrid>
      <w:tr w:rsidR="009C3A94">
        <w:trPr>
          <w:trHeight w:val="144"/>
          <w:tblCellSpacing w:w="20" w:type="nil"/>
        </w:trPr>
        <w:tc>
          <w:tcPr>
            <w:tcW w:w="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2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2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Сёрмадома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тетрадтнень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эйстэ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чарькодемась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Рабочей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лездыця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строчкатне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наклонной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линиятнень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сёрмадомась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невтемась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Покш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наклонной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линиясь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Вишкине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наклонной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линиясь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Покш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овалонь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линиянь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сёрмадомась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Вишкине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овалонь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линиянь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верев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закругления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марто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сёрмадомась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Валрисьмень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схематне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элементнэнь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сёрмадомась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А, а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букватнень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о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букватнень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У, у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букватнень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ы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И,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букватнень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валонть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валонть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С, с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К, к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Т, т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Р, р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Л, л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сермадомаст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М, м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сермадомаст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В, в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сермадомаст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Д, д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Е, е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ь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знаконть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П, п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Ш, ш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ши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сёрмадомась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З, з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Б, б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Г, г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Э, э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Ю, ю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Ё, ё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букватнень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Ё, ё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букватнень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кемекстамось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Х, х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Ч, ч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Ж, ж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Щ, щ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Ф, ф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Ц, ц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сермадомась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Ютазенть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кемекстамось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Валрисьме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(предложения)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Кевкстемань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ёвтнемань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валрисьметне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Гайтть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букват.Гласной</w:t>
            </w:r>
            <w:proofErr w:type="spellEnd"/>
            <w:proofErr w:type="gram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гайтть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букват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кандома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Согласной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гайтть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букват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Чевте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калгодо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согласной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гайттне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Покш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букванть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сёрмадомась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лия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валтнэсэ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Покш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буквась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ракшань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лемсэ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Валт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ши,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чи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слог </w:t>
            </w:r>
            <w:proofErr w:type="spellStart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марто</w:t>
            </w:r>
            <w:proofErr w:type="spellEnd"/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Ильведевкс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лангсо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важодема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Default="009C3A94"/>
        </w:tc>
      </w:tr>
    </w:tbl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A94" w:rsidRDefault="00D97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9C3A9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</w:tr>
      <w:tr w:rsidR="009C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Default="009C3A94"/>
        </w:tc>
      </w:tr>
    </w:tbl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A94" w:rsidRDefault="00D97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9C3A9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</w:tr>
      <w:tr w:rsidR="009C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Default="009C3A94"/>
        </w:tc>
      </w:tr>
    </w:tbl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A94" w:rsidRDefault="00D97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9C3A9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</w:tr>
      <w:tr w:rsidR="009C3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A94" w:rsidRDefault="009C3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A94" w:rsidRDefault="009C3A94"/>
        </w:tc>
      </w:tr>
      <w:tr w:rsidR="009C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Pr="000C2262" w:rsidRDefault="00D97C54">
            <w:pPr>
              <w:spacing w:after="0"/>
              <w:ind w:left="135"/>
              <w:rPr>
                <w:lang w:val="ru-RU"/>
              </w:rPr>
            </w:pPr>
            <w:r w:rsidRPr="000C2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 w:rsidRPr="000C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9C3A94" w:rsidRDefault="00D97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A94" w:rsidRDefault="009C3A94"/>
        </w:tc>
      </w:tr>
    </w:tbl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A94" w:rsidRDefault="009C3A94">
      <w:pPr>
        <w:sectPr w:rsidR="009C3A9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D97C54" w:rsidRDefault="00D97C54"/>
    <w:sectPr w:rsidR="00D97C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3A94"/>
    <w:rsid w:val="000C2262"/>
    <w:rsid w:val="003C4E5D"/>
    <w:rsid w:val="009C3A94"/>
    <w:rsid w:val="00D9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645E1"/>
  <w15:docId w15:val="{28B64171-57C0-4BAB-B7DA-2E0BE742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1744</Words>
  <Characters>9944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4</cp:revision>
  <dcterms:created xsi:type="dcterms:W3CDTF">2024-09-19T18:45:00Z</dcterms:created>
  <dcterms:modified xsi:type="dcterms:W3CDTF">2024-09-23T13:59:00Z</dcterms:modified>
</cp:coreProperties>
</file>