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96B" w:rsidRDefault="002C396B" w:rsidP="00BD7052">
      <w:pPr>
        <w:spacing w:after="0" w:line="408" w:lineRule="auto"/>
        <w:rPr>
          <w:rFonts w:ascii="Times New Roman" w:hAnsi="Times New Roman"/>
          <w:b/>
          <w:color w:val="000000"/>
          <w:sz w:val="24"/>
          <w:szCs w:val="24"/>
          <w:lang w:val="ru-RU"/>
        </w:rPr>
      </w:pPr>
    </w:p>
    <w:p w:rsidR="002C396B" w:rsidRPr="0020275B" w:rsidRDefault="002C396B" w:rsidP="00BD7052">
      <w:pPr>
        <w:spacing w:after="0" w:line="408" w:lineRule="auto"/>
        <w:rPr>
          <w:rFonts w:ascii="Times New Roman" w:hAnsi="Times New Roman"/>
          <w:b/>
          <w:color w:val="000000"/>
          <w:sz w:val="24"/>
          <w:szCs w:val="24"/>
          <w:lang w:val="ru-RU"/>
        </w:rPr>
      </w:pPr>
      <w:r w:rsidRPr="0020275B">
        <w:rPr>
          <w:rFonts w:ascii="Times New Roman" w:hAnsi="Times New Roman"/>
          <w:b/>
          <w:color w:val="000000"/>
          <w:sz w:val="24"/>
          <w:szCs w:val="24"/>
          <w:lang w:val="ru-RU"/>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4" o:title=""/>
          </v:shape>
          <o:OLEObject Type="Embed" ProgID="AcroExch.Document.DC" ShapeID="_x0000_i1025" DrawAspect="Content" ObjectID="_1759139119" r:id="rId5"/>
        </w:object>
      </w:r>
    </w:p>
    <w:p w:rsidR="002C396B" w:rsidRDefault="002C396B" w:rsidP="00BD7052">
      <w:pPr>
        <w:spacing w:after="0" w:line="408" w:lineRule="auto"/>
        <w:rPr>
          <w:rFonts w:ascii="Times New Roman" w:hAnsi="Times New Roman"/>
          <w:b/>
          <w:color w:val="000000"/>
          <w:sz w:val="24"/>
          <w:szCs w:val="24"/>
          <w:lang w:val="ru-RU"/>
        </w:rPr>
      </w:pPr>
    </w:p>
    <w:p w:rsidR="002C396B" w:rsidRDefault="002C396B" w:rsidP="00BD7052">
      <w:pPr>
        <w:spacing w:after="0" w:line="408" w:lineRule="auto"/>
        <w:rPr>
          <w:rFonts w:ascii="Times New Roman" w:hAnsi="Times New Roman"/>
          <w:b/>
          <w:color w:val="000000"/>
          <w:sz w:val="24"/>
          <w:szCs w:val="24"/>
          <w:lang w:val="ru-RU"/>
        </w:rPr>
      </w:pPr>
    </w:p>
    <w:p w:rsidR="002C396B" w:rsidRDefault="002C396B" w:rsidP="00BD7052">
      <w:pPr>
        <w:spacing w:after="0" w:line="408" w:lineRule="auto"/>
        <w:rPr>
          <w:rFonts w:ascii="Times New Roman" w:hAnsi="Times New Roman"/>
          <w:b/>
          <w:color w:val="000000"/>
          <w:sz w:val="24"/>
          <w:szCs w:val="24"/>
          <w:lang w:val="ru-RU"/>
        </w:rPr>
      </w:pPr>
    </w:p>
    <w:p w:rsidR="002C396B" w:rsidRDefault="002C396B" w:rsidP="00BD7052">
      <w:pPr>
        <w:spacing w:after="0" w:line="408" w:lineRule="auto"/>
        <w:rPr>
          <w:rFonts w:ascii="Times New Roman" w:hAnsi="Times New Roman"/>
          <w:b/>
          <w:color w:val="000000"/>
          <w:sz w:val="24"/>
          <w:szCs w:val="24"/>
          <w:lang w:val="ru-RU"/>
        </w:rPr>
      </w:pPr>
    </w:p>
    <w:p w:rsidR="002C396B" w:rsidRPr="00BD7052" w:rsidRDefault="002C396B" w:rsidP="00BD7052">
      <w:pPr>
        <w:spacing w:after="0" w:line="408" w:lineRule="auto"/>
        <w:rPr>
          <w:rFonts w:ascii="Times New Roman" w:hAnsi="Times New Roman"/>
          <w:b/>
          <w:color w:val="000000"/>
          <w:sz w:val="24"/>
          <w:szCs w:val="24"/>
          <w:lang w:val="ru-RU"/>
        </w:rPr>
      </w:pPr>
    </w:p>
    <w:p w:rsidR="002C396B" w:rsidRPr="00BD7052" w:rsidRDefault="002C396B">
      <w:pPr>
        <w:rPr>
          <w:sz w:val="24"/>
          <w:szCs w:val="24"/>
          <w:lang w:val="ru-RU"/>
        </w:rPr>
        <w:sectPr w:rsidR="002C396B" w:rsidRPr="00BD7052" w:rsidSect="00BD7052">
          <w:pgSz w:w="11906" w:h="16383"/>
          <w:pgMar w:top="360" w:right="850" w:bottom="1134" w:left="1701" w:header="720" w:footer="720" w:gutter="0"/>
          <w:cols w:space="720"/>
        </w:sectPr>
      </w:pPr>
    </w:p>
    <w:p w:rsidR="002C396B" w:rsidRPr="00BD7052" w:rsidRDefault="002C396B">
      <w:pPr>
        <w:spacing w:after="0" w:line="264" w:lineRule="auto"/>
        <w:ind w:firstLine="600"/>
        <w:jc w:val="both"/>
        <w:rPr>
          <w:sz w:val="24"/>
          <w:szCs w:val="24"/>
          <w:lang w:val="ru-RU"/>
        </w:rPr>
      </w:pPr>
      <w:bookmarkStart w:id="0" w:name="block-21792577"/>
      <w:bookmarkEnd w:id="0"/>
      <w:r w:rsidRPr="00BD7052">
        <w:rPr>
          <w:rFonts w:ascii="Times New Roman" w:hAnsi="Times New Roman"/>
          <w:b/>
          <w:color w:val="000000"/>
          <w:sz w:val="24"/>
          <w:szCs w:val="24"/>
          <w:lang w:val="ru-RU"/>
        </w:rPr>
        <w:t>ПОЯСНИТЕЛЬНАЯ ЗАПИСКА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Основная цель реализации программы по музыке</w:t>
      </w:r>
      <w:r w:rsidRPr="00BD7052">
        <w:rPr>
          <w:rFonts w:ascii="Times New Roman" w:hAnsi="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 процессе конкретизации учебных целей их реализация осуществляется по следующим направлениям: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Задачи обучения музыке на уровне основного общего образования: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музыкальное движение (пластическое интонирование, инсценировка, танец, двигательное моделирование);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творческие проекты, музыкально-театральная деятельность (концерты, фестивали, представления);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исследовательская деятельность на материале музыкального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Содержание учебного предмета структурно представлено девятью модулями</w:t>
      </w:r>
      <w:r w:rsidRPr="00BD7052">
        <w:rPr>
          <w:rFonts w:ascii="Times New Roman" w:hAnsi="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инвариантные модули: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1 «Музыка моего края»;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2 «Народное музыкальное творчество России»;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3 «Русская классическая музыка»;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4 «Жанры музыкального искусства»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вариативные модули: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5 «Музыка народов мира»;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6 «Европейская классическая музыка»;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7 «Духовная музыка»;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8 «Современная музыка: основные жанры и направления»;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модуль № 9 «Связь музыки с другими видами искусства»;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w:t>
      </w:r>
      <w:bookmarkStart w:id="1" w:name="7ad9d27f-2d5e-40e5-a5e1-761ecce37b11"/>
      <w:bookmarkEnd w:id="1"/>
      <w:r w:rsidRPr="00BD7052">
        <w:rPr>
          <w:rFonts w:ascii="Times New Roman" w:hAnsi="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2C396B" w:rsidRPr="00BD7052" w:rsidRDefault="002C396B">
      <w:pPr>
        <w:rPr>
          <w:sz w:val="24"/>
          <w:szCs w:val="24"/>
          <w:lang w:val="ru-RU"/>
        </w:rPr>
        <w:sectPr w:rsidR="002C396B" w:rsidRPr="00BD7052" w:rsidSect="00BD7052">
          <w:pgSz w:w="11906" w:h="16383"/>
          <w:pgMar w:top="360" w:right="850" w:bottom="540" w:left="1701" w:header="720" w:footer="720" w:gutter="0"/>
          <w:cols w:space="720"/>
        </w:sectPr>
      </w:pPr>
    </w:p>
    <w:p w:rsidR="002C396B" w:rsidRPr="00BD7052" w:rsidRDefault="002C396B">
      <w:pPr>
        <w:spacing w:after="0" w:line="264" w:lineRule="auto"/>
        <w:ind w:left="120"/>
        <w:jc w:val="both"/>
        <w:rPr>
          <w:sz w:val="24"/>
          <w:szCs w:val="24"/>
          <w:lang w:val="ru-RU"/>
        </w:rPr>
      </w:pPr>
      <w:bookmarkStart w:id="2" w:name="block-21792578"/>
      <w:bookmarkEnd w:id="2"/>
      <w:r w:rsidRPr="00BD7052">
        <w:rPr>
          <w:rFonts w:ascii="Times New Roman" w:hAnsi="Times New Roman"/>
          <w:b/>
          <w:color w:val="000000"/>
          <w:sz w:val="24"/>
          <w:szCs w:val="24"/>
          <w:lang w:val="ru-RU"/>
        </w:rPr>
        <w:t>СОДЕРЖАНИЕ ОБУЧЕНИЯ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Инвариантные модули</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bookmarkStart w:id="3" w:name="_Toc139895958"/>
      <w:bookmarkEnd w:id="3"/>
      <w:r w:rsidRPr="00BD7052">
        <w:rPr>
          <w:rFonts w:ascii="Times New Roman" w:hAnsi="Times New Roman"/>
          <w:b/>
          <w:color w:val="000000"/>
          <w:sz w:val="24"/>
          <w:szCs w:val="24"/>
          <w:lang w:val="ru-RU"/>
        </w:rPr>
        <w:t xml:space="preserve">Модуль № 1 «Музыка моего края»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Фольклор – народное творчество.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со звучанием фольклорных образцов в аудио- и видеозаписи;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принадлежности к народной или композиторской музыке;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исполнительского состава (вокального, инструментального, смешанного);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жанра, основного настроения, характера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Календарный фольклор.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Семейный фольклор.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фольклорными жанрами семейного цикла;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особенностей их исполнения и звучания;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жанровой принадлежности, анализ символики традиционных образов;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отдельных песен, фрагментов обрядов (по выбору учителя);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Наш край сегодня.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гимна республики, города, песен местных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творческой биографией, деятельностью местных мастеров культуры и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Модуль № 2 «Народное музыкальное творчество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Россия – наш общий дом.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со звучанием фольклорных образцов близких и далеких регионов в аудио- и видеозаписи;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принадлежности к народной или композиторской музыке;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исполнительского состава (вокального, инструментального, смешанного);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жанра, характера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Фольклорные жанры.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Общее и особенное в фольклоре народов России: лирика, эпос, танец.</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со звучанием фольклора разных регионов России в аудио-и видеозаписи;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аутентичная манера исполнения;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характерных интонаций и ритмов в звучании традиционной музыки разных народов;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 эпических сказаний;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Фольклор в творчестве профессиональных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сравнение аутентичного звучания фольклора и фольклорных мелодий в композиторской обработке;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народной песни в композиторской обработке;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посещение концерта, спектакля (просмотр фильма, телепередачи), посвященного данной теме;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обсуждение в классе и (или) письменная рецензия по результатам просмотра.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На рубежах культур.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Модуль № 3 «Русская классическая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Образы родной земли.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мелодичности, широты дыхания, интонационной близости русскому фольклору;</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Золотой век русской культуры.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Светская музыка российского дворянства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знакомство с шедеврами русской музыки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 xml:space="preserve"> века, анализ художественного содержания, выразительных средств;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вариативно: просмотр художественных фильмов, телепередач, посвященных русской культуре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 xml:space="preserve"> века;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 xml:space="preserve"> века; реконструкция костюмированного бала, музыкального салона.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История страны и народа в музыке русских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знакомство с шедеврами русской музыки </w:t>
      </w:r>
      <w:r w:rsidRPr="00BD7052">
        <w:rPr>
          <w:rFonts w:ascii="Times New Roman" w:hAnsi="Times New Roman"/>
          <w:color w:val="000000"/>
          <w:sz w:val="24"/>
          <w:szCs w:val="24"/>
        </w:rPr>
        <w:t>XIX</w:t>
      </w:r>
      <w:r w:rsidRPr="00BD7052">
        <w:rPr>
          <w:rFonts w:ascii="Times New Roman" w:hAnsi="Times New Roman"/>
          <w:color w:val="000000"/>
          <w:sz w:val="24"/>
          <w:szCs w:val="24"/>
          <w:lang w:val="ru-RU"/>
        </w:rPr>
        <w:t>–</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Гимна Российской Федерации;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Русский балет.</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шедеврами русской балетной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посещение балетного спектакля (просмотр в видеозаписи);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характеристика отдельных музыкальных номеров и спектакля в целом;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Русская исполнительская школа.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создание домашней фоно- и видеотеки из понравившихся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дискуссия на тему «Исполнитель – соавтор композитора»;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Русская музыка – взгляд в будущее.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знакомство с музыкой отечественных композиторов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посвященные развитию музыкальной электроники 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Модуль № 4 «Жанры музыкального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Камерная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музыкальной формы и составление ее буквенной наглядной схемы;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произведений вокальных и инструментальных жанров;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индивидуальная или коллективная импровизация в заданной форме;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Циклические формы и жанры.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циклом миниатюр, определение принципа, основного художественного замысла цикла;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небольшого вокального цикла;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со строением сонатной формы;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основных партий-тем в одной из классических сонат;</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Симфоническая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Одночастные симфонические жанры (увертюра, картина). Симфония.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образно-тематический конспект;</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целиком не менее одного симфонического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концерта (в том числе виртуального) симфонической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последующее составление рецензии на концерт.</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Театральные жанры.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отдельными номерами из известных опер, балетов;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различение, определение на слух: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тембров голосов оперных певцов;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оркестровых групп, тембров инструментов;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типа номера (соло, дуэт, хор);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последующее составление рецензии на спектакль.</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Вариативные модули</w:t>
      </w:r>
    </w:p>
    <w:p w:rsidR="002C396B" w:rsidRPr="00BD7052" w:rsidRDefault="002C396B">
      <w:pPr>
        <w:spacing w:after="0" w:line="264" w:lineRule="auto"/>
        <w:ind w:firstLine="600"/>
        <w:jc w:val="both"/>
        <w:rPr>
          <w:sz w:val="24"/>
          <w:szCs w:val="24"/>
          <w:lang w:val="ru-RU"/>
        </w:rPr>
      </w:pPr>
      <w:bookmarkStart w:id="4" w:name="_Toc139895962"/>
      <w:bookmarkEnd w:id="4"/>
      <w:r w:rsidRPr="00BD7052">
        <w:rPr>
          <w:rFonts w:ascii="Times New Roman" w:hAnsi="Times New Roman"/>
          <w:b/>
          <w:color w:val="000000"/>
          <w:sz w:val="24"/>
          <w:szCs w:val="24"/>
          <w:lang w:val="ru-RU"/>
        </w:rPr>
        <w:t xml:space="preserve">Модуль № 5 «Музыка народов мира»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 древнейший язык человечества.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импровизация в духе древнего обряда (вызывание дождя, поклонение тотемному животному);</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озвучивание, театрализация легенды (мифа) о музыке;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квесты, викторины, интеллектуальные игры;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BD7052">
        <w:rPr>
          <w:rFonts w:ascii="Times New Roman" w:hAnsi="Times New Roman"/>
          <w:color w:val="000000"/>
          <w:sz w:val="24"/>
          <w:szCs w:val="24"/>
        </w:rPr>
        <w:t>XVII</w:t>
      </w:r>
      <w:r w:rsidRPr="00BD7052">
        <w:rPr>
          <w:rFonts w:ascii="Times New Roman" w:hAnsi="Times New Roman"/>
          <w:color w:val="000000"/>
          <w:sz w:val="24"/>
          <w:szCs w:val="24"/>
          <w:lang w:val="ru-RU"/>
        </w:rPr>
        <w:t>—</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Музыкальный фольклор народов Европы</w:t>
      </w:r>
      <w:r w:rsidRPr="00BD7052">
        <w:rPr>
          <w:rFonts w:ascii="Times New Roman" w:hAnsi="Times New Roman"/>
          <w:color w:val="000000"/>
          <w:sz w:val="24"/>
          <w:szCs w:val="24"/>
          <w:lang w:val="ru-RU"/>
        </w:rPr>
        <w:t xml:space="preserve">.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характерных интонаций и ритмов в звучании традиционной музыки народов Европы;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Музыкальный фольклор народов Азии и Африки.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характерных интонаций и ритмов в звучании традиционной музыки народов Африки и Азии;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коллективные ритмические импровизации на шумовых и ударных инструментах;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по теме «Музыка стран Азии и Африки».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Народная музыка Американского континента.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народных песен, танцев;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Модуль № 6 «Европейская классическая музыка»</w:t>
      </w:r>
      <w:r w:rsidRPr="00BD7052">
        <w:rPr>
          <w:rFonts w:ascii="Times New Roman" w:hAnsi="Times New Roman"/>
          <w:color w:val="000000"/>
          <w:sz w:val="24"/>
          <w:szCs w:val="24"/>
          <w:lang w:val="ru-RU"/>
        </w:rPr>
        <w:t xml:space="preserve">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Национальные истоки классической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Музыкант и публика.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виртуозной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 зеркало эпохи.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полифонической и гомофонно-гармонической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вокальных, ритмических, речевых канонов;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Музыкальный образ.</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Музыкальная драматургия.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наблюдение за развитием музыкальных тем, образов, восприятие логики музыкального развития;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узнавание на слух музыкальных тем, их вариантов, видоизмененных в процессе развития;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составление наглядной (буквенной, цифровой) схемы строения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Музыкальный стиль.</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в звучании незнакомого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принадлежности к одному из изученных стилей;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исполнительского состава (количество и состав исполнителей, музыкальных инструментов);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жанра, круга образов;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 xml:space="preserve">Модуль № 7 «Духовная музыка» </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Храмовый синтез искусств.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Музыка православного и католического богослужения (колокола, пение </w:t>
      </w:r>
      <w:r w:rsidRPr="00BD7052">
        <w:rPr>
          <w:rFonts w:ascii="Times New Roman" w:hAnsi="Times New Roman"/>
          <w:color w:val="000000"/>
          <w:sz w:val="24"/>
          <w:szCs w:val="24"/>
        </w:rPr>
        <w:t>acapella</w:t>
      </w:r>
      <w:r w:rsidRPr="00BD7052">
        <w:rPr>
          <w:rFonts w:ascii="Times New Roman" w:hAnsi="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к русской православной традиции;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западноевропейской христианской традиции;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другим конфессиям (по выбору учителя);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посещение концерта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 xml:space="preserve">Развитие церковной музыки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историей возникновения нотной записи;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(фрагментами) средневековых церковных распевов (одноголосие);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слушание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Музыкальные жанры богослужения.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вокализация музыкальных тем изучаемых духовных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Религиозные темы и образы в современной музыке.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w:t>
      </w:r>
      <w:r w:rsidRPr="00BD7052">
        <w:rPr>
          <w:rFonts w:ascii="Times New Roman" w:hAnsi="Times New Roman"/>
          <w:color w:val="000000"/>
          <w:sz w:val="24"/>
          <w:szCs w:val="24"/>
        </w:rPr>
        <w:t>XXI</w:t>
      </w:r>
      <w:r w:rsidRPr="00BD7052">
        <w:rPr>
          <w:rFonts w:ascii="Times New Roman" w:hAnsi="Times New Roman"/>
          <w:color w:val="000000"/>
          <w:sz w:val="24"/>
          <w:szCs w:val="24"/>
          <w:lang w:val="ru-RU"/>
        </w:rPr>
        <w:t xml:space="preserve"> веков. Религиозная тематика в контексте современной культуры.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сопоставление тенденций сохранения и переосмысления религиозной традиции в культуре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w:t>
      </w:r>
      <w:r w:rsidRPr="00BD7052">
        <w:rPr>
          <w:rFonts w:ascii="Times New Roman" w:hAnsi="Times New Roman"/>
          <w:color w:val="000000"/>
          <w:sz w:val="24"/>
          <w:szCs w:val="24"/>
        </w:rPr>
        <w:t>XXI</w:t>
      </w:r>
      <w:r w:rsidRPr="00BD7052">
        <w:rPr>
          <w:rFonts w:ascii="Times New Roman" w:hAnsi="Times New Roman"/>
          <w:color w:val="000000"/>
          <w:sz w:val="24"/>
          <w:szCs w:val="24"/>
          <w:lang w:val="ru-RU"/>
        </w:rPr>
        <w:t xml:space="preserve"> веков;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исполнение музыки духовного содержания, сочиненной современными композиторами;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Модуль № 8 «Современная музыка: основные жанры и направления»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Джаз.</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Джаз – основа популярной музыки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Мюзикл</w:t>
      </w:r>
      <w:r w:rsidRPr="00BD7052">
        <w:rPr>
          <w:rFonts w:ascii="Times New Roman" w:hAnsi="Times New Roman"/>
          <w:color w:val="000000"/>
          <w:sz w:val="24"/>
          <w:szCs w:val="24"/>
          <w:lang w:val="ru-RU"/>
        </w:rPr>
        <w:t>.</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Особенности жанра. Классика жанра – мюзиклы середины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анализ рекламных объявлений о премьерах мюзиклов в современных средствах массовой информации;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отдельных номеров из мюзиклов.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Молодежная музыкальная культура.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Содержание: Направления и стили молодежной музыкальной культуры </w:t>
      </w:r>
      <w:r w:rsidRPr="00BD7052">
        <w:rPr>
          <w:rFonts w:ascii="Times New Roman" w:hAnsi="Times New Roman"/>
          <w:color w:val="000000"/>
          <w:sz w:val="24"/>
          <w:szCs w:val="24"/>
        </w:rPr>
        <w:t>XX</w:t>
      </w:r>
      <w:r w:rsidRPr="00BD7052">
        <w:rPr>
          <w:rFonts w:ascii="Times New Roman" w:hAnsi="Times New Roman"/>
          <w:color w:val="000000"/>
          <w:sz w:val="24"/>
          <w:szCs w:val="24"/>
          <w:lang w:val="ru-RU"/>
        </w:rPr>
        <w:t>–</w:t>
      </w:r>
      <w:r w:rsidRPr="00BD7052">
        <w:rPr>
          <w:rFonts w:ascii="Times New Roman" w:hAnsi="Times New Roman"/>
          <w:color w:val="000000"/>
          <w:sz w:val="24"/>
          <w:szCs w:val="24"/>
        </w:rPr>
        <w:t>XXI</w:t>
      </w:r>
      <w:r w:rsidRPr="00BD7052">
        <w:rPr>
          <w:rFonts w:ascii="Times New Roman" w:hAnsi="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песни, относящейся к одному из молодежных музыкальных течений;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дискуссия на тему «Современная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презентация альбома своей любимой группы.</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цифрового мира.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поиск информации о способах сохранения и передачи музыки прежде и сейчас;</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 исполнение популярной современной песни;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Модуль № 9 «Связь музыки с другими видами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и литература.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вокальной и инструментальной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рисование образов программной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и живопись.</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и театр.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Музыка кино и телевидения.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Виды деятельности обучающихся: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знакомство с образцами киномузыки отечественных и зарубежных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C396B" w:rsidRPr="00BD7052" w:rsidRDefault="002C396B">
      <w:pPr>
        <w:rPr>
          <w:sz w:val="24"/>
          <w:szCs w:val="24"/>
          <w:lang w:val="ru-RU"/>
        </w:rPr>
        <w:sectPr w:rsidR="002C396B" w:rsidRPr="00BD7052" w:rsidSect="00BD7052">
          <w:pgSz w:w="11906" w:h="16383"/>
          <w:pgMar w:top="360" w:right="850" w:bottom="539" w:left="1701" w:header="720" w:footer="720" w:gutter="0"/>
          <w:cols w:space="720"/>
        </w:sectPr>
      </w:pPr>
    </w:p>
    <w:p w:rsidR="002C396B" w:rsidRPr="00BD7052" w:rsidRDefault="002C396B">
      <w:pPr>
        <w:spacing w:after="0" w:line="264" w:lineRule="auto"/>
        <w:ind w:left="120"/>
        <w:jc w:val="both"/>
        <w:rPr>
          <w:sz w:val="24"/>
          <w:szCs w:val="24"/>
          <w:lang w:val="ru-RU"/>
        </w:rPr>
      </w:pPr>
      <w:bookmarkStart w:id="5" w:name="block-21792579"/>
      <w:bookmarkEnd w:id="5"/>
      <w:r w:rsidRPr="00BD7052">
        <w:rPr>
          <w:rFonts w:ascii="Times New Roman" w:hAnsi="Times New Roman"/>
          <w:color w:val="000000"/>
          <w:sz w:val="24"/>
          <w:szCs w:val="24"/>
          <w:lang w:val="ru-RU"/>
        </w:rPr>
        <w:t>ПЛАНИРУЕМЫЕ РЕЗУЛЬТАТЫ ОСВОЕНИЯ ПРОГРАММЫ ПО МУЗЫКЕ НА УРОВНЕ ОСНОВНОГО ОБЩЕГО ОБРАЗОВАНИЯ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bookmarkStart w:id="6" w:name="_Toc139895967"/>
      <w:bookmarkEnd w:id="6"/>
      <w:r w:rsidRPr="00BD7052">
        <w:rPr>
          <w:rFonts w:ascii="Times New Roman" w:hAnsi="Times New Roman"/>
          <w:b/>
          <w:color w:val="000000"/>
          <w:sz w:val="24"/>
          <w:szCs w:val="24"/>
          <w:lang w:val="ru-RU"/>
        </w:rPr>
        <w:t>ЛИЧНОСТНЫЕ РЕЗУЛЬТАТЫ</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1) патриотического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знание достижений отечественных музыкантов, их вклада в мировую музыкальную культуру;</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интерес к изучению истории отечественной музыкальной культуры;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стремление развивать и сохранять музыкальную культуру своей страны, своего края.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2) гражданского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3) духовно-нравственного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ориентация на моральные ценности и нормы в ситуациях нравственного выбора;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4) эстетического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ценности творчества, таланта;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важности музыкального искусства как средства коммуникации и самовыражения;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стремление к самовыражению в разных видах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5) ценности научного познания: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овладение музыкальным языком, навыками познания музыки как искусства интонируемого смысла;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6) физического воспитания, формирования культуры здоровья и эмоционального благополучия: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7) трудового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установка на посильное активное участие в практической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трудолюбие в учебе, настойчивость в достижении поставленных целей;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интерес к практическому изучению профессий в сфере культуры и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уважение к труду и результатам трудовой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8) экологического воспитания: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нравственно-эстетическое отношение к природе,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участие в экологических проектах через различные формы музыкального творчества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9) адаптации к изменяющимся условиям социальной и природной среды: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МЕТАПРЕДМЕТНЫЕ РЕЗУЛЬТАТЫ</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Познавательные универсальные учебные действия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Базовые логические действия: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выявлять и характеризовать существенные признаки конкретного музыкального звучания;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Базовые исследовательские действия: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следовать внутренним слухом за развитием музыкального процесса, «наблюдать» звучание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использовать вопросы как исследовательский инструмент познания;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Работа с информацией: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понимать специфику работы с аудиоинформацией, музыкальными записями;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использовать интонирование для запоминания звуковой информации, музыкальных произведений;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Коммуникативные универсальные учебные действия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1) невербальная коммуникация: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2) вербальное общение: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публично представлять результаты учебной и творческой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3) совместная деятельность (сотрудничество):</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Регулятивные универсальные учебные действия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Самоорганизация: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планировать достижение целей через решение ряда последовательных задач частного характера;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самостоятельно составлять план действий, вносить необходимые коррективы в ходе его реализации;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выявлять наиболее важные проблемы для решения в учебных и жизненных ситуациях;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делать выбор и брать за него ответственность на себя.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Самоконтроль (рефлексия):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владеть способами самоконтроля, самомотивации и рефлексии;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давать адекватную оценку учебной ситуации и предлагать план ее изменения;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Эмоциональный интеллект:</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выявлять и анализировать причины эмоций;</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понимать мотивы и намерения другого человека, анализируя коммуникативно-интонационную ситуацию;</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регулировать способ выражения собственных эмоций.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Принятие себя и других: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принимать себя и других, не осуждая;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проявлять открытость;</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осознавать невозможность контролировать все вокруг.</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left="120"/>
        <w:jc w:val="both"/>
        <w:rPr>
          <w:sz w:val="24"/>
          <w:szCs w:val="24"/>
          <w:lang w:val="ru-RU"/>
        </w:rPr>
      </w:pPr>
      <w:r w:rsidRPr="00BD7052">
        <w:rPr>
          <w:rFonts w:ascii="Times New Roman" w:hAnsi="Times New Roman"/>
          <w:b/>
          <w:color w:val="000000"/>
          <w:sz w:val="24"/>
          <w:szCs w:val="24"/>
          <w:lang w:val="ru-RU"/>
        </w:rPr>
        <w:t>ПРЕДМЕТНЫЕ РЕЗУЛЬТАТЫ</w:t>
      </w:r>
    </w:p>
    <w:p w:rsidR="002C396B" w:rsidRPr="00BD7052" w:rsidRDefault="002C396B">
      <w:pPr>
        <w:spacing w:after="0" w:line="264" w:lineRule="auto"/>
        <w:ind w:left="120"/>
        <w:jc w:val="both"/>
        <w:rPr>
          <w:sz w:val="24"/>
          <w:szCs w:val="24"/>
          <w:lang w:val="ru-RU"/>
        </w:rPr>
      </w:pP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Обучающиеся, освоившие основную образовательную программу по музыке: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знают достижения отечественных мастеров музыкальной культуры, испытывают гордость за них;</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1 «Музыка моего края»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 xml:space="preserve">отличать и ценить музыкальные традиции своей республики, края, народа;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2 «Народное музыкальное творчество России»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3 «Русская классическая музыка»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исполнять (в том числе фрагментарно, отдельными темами) сочинения русских композиторов;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4 «Жанры музыкального искусства»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рассуждать о круге образов и средствах их воплощения, типичныхдля данного жанра;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5 «Музыка народов мира»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6 «Европейская классическая музыка»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исполнять (в том числе фрагментарно) сочинения композиторов-классиков;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 xml:space="preserve">К концу изучения модуля № 7 «Духовная музыка» обучающийся научится: </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и характеризовать жанры и произведения русской и европейской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исполнять произведения русской и европейской духовной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приводить примеры сочинений духовной музыки, называть их автора.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8 «Современная музыка: основные жанры и направления» обучающийся научится:</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и характеризовать стили, направления и жанры современной музыки;</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исполнять современные музыкальные произведения в разных видах деятельности.</w:t>
      </w:r>
    </w:p>
    <w:p w:rsidR="002C396B" w:rsidRPr="00BD7052" w:rsidRDefault="002C396B">
      <w:pPr>
        <w:spacing w:after="0" w:line="264" w:lineRule="auto"/>
        <w:ind w:firstLine="600"/>
        <w:jc w:val="both"/>
        <w:rPr>
          <w:sz w:val="24"/>
          <w:szCs w:val="24"/>
          <w:lang w:val="ru-RU"/>
        </w:rPr>
      </w:pPr>
      <w:r w:rsidRPr="00BD7052">
        <w:rPr>
          <w:rFonts w:ascii="Times New Roman" w:hAnsi="Times New Roman"/>
          <w:b/>
          <w:color w:val="000000"/>
          <w:sz w:val="24"/>
          <w:szCs w:val="24"/>
          <w:lang w:val="ru-RU"/>
        </w:rPr>
        <w:t>К концу изучения модуля № 9 «Связь музыки с другими видами искусства» обучающийся научится</w:t>
      </w:r>
      <w:r w:rsidRPr="00BD7052">
        <w:rPr>
          <w:rFonts w:ascii="Times New Roman" w:hAnsi="Times New Roman"/>
          <w:color w:val="000000"/>
          <w:sz w:val="24"/>
          <w:szCs w:val="24"/>
          <w:lang w:val="ru-RU"/>
        </w:rPr>
        <w:t>:</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определять стилевые и жанровые параллели между музыкой и другими видами искусств;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различать и анализировать средства выразительности разных видов искусств;</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C396B" w:rsidRPr="00BD7052" w:rsidRDefault="002C396B">
      <w:pPr>
        <w:spacing w:after="0" w:line="264" w:lineRule="auto"/>
        <w:ind w:firstLine="600"/>
        <w:jc w:val="both"/>
        <w:rPr>
          <w:sz w:val="24"/>
          <w:szCs w:val="24"/>
          <w:lang w:val="ru-RU"/>
        </w:rPr>
      </w:pPr>
      <w:r w:rsidRPr="00BD7052">
        <w:rPr>
          <w:rFonts w:ascii="Times New Roman" w:hAnsi="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C396B" w:rsidRPr="00BD7052" w:rsidRDefault="002C396B">
      <w:pPr>
        <w:rPr>
          <w:sz w:val="24"/>
          <w:szCs w:val="24"/>
          <w:lang w:val="ru-RU"/>
        </w:rPr>
        <w:sectPr w:rsidR="002C396B" w:rsidRPr="00BD7052">
          <w:pgSz w:w="11906" w:h="16383"/>
          <w:pgMar w:top="1134" w:right="850" w:bottom="1134" w:left="1701" w:header="720" w:footer="720" w:gutter="0"/>
          <w:cols w:space="720"/>
        </w:sectPr>
      </w:pPr>
    </w:p>
    <w:p w:rsidR="002C396B" w:rsidRPr="00BD7052" w:rsidRDefault="002C396B">
      <w:pPr>
        <w:spacing w:after="0"/>
        <w:ind w:left="120"/>
        <w:rPr>
          <w:sz w:val="24"/>
          <w:szCs w:val="24"/>
        </w:rPr>
      </w:pPr>
      <w:bookmarkStart w:id="7" w:name="block-21792580"/>
      <w:bookmarkEnd w:id="7"/>
      <w:r w:rsidRPr="00BD7052">
        <w:rPr>
          <w:rFonts w:ascii="Times New Roman" w:hAnsi="Times New Roman"/>
          <w:b/>
          <w:color w:val="000000"/>
          <w:sz w:val="24"/>
          <w:szCs w:val="24"/>
          <w:lang w:val="ru-RU"/>
        </w:rPr>
        <w:t xml:space="preserve"> </w:t>
      </w:r>
      <w:r w:rsidRPr="00BD7052">
        <w:rPr>
          <w:rFonts w:ascii="Times New Roman" w:hAnsi="Times New Roman"/>
          <w:b/>
          <w:color w:val="000000"/>
          <w:sz w:val="24"/>
          <w:szCs w:val="24"/>
        </w:rPr>
        <w:t xml:space="preserve">ТЕМАТИЧЕСКОЕ ПЛАНИРОВАНИЕ </w:t>
      </w: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915"/>
      </w:tblGrid>
      <w:tr w:rsidR="002C396B" w:rsidRPr="00BD7052">
        <w:trPr>
          <w:trHeight w:val="144"/>
          <w:tblCellSpacing w:w="20" w:type="nil"/>
        </w:trPr>
        <w:tc>
          <w:tcPr>
            <w:tcW w:w="501"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992"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Наименование разделов и тем программы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977"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69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787"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ИНВАРИАНТНЫЕ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моего края</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Фольклор – народное творчество</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2.</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Народное музыкальное творчество России</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Россия – наш общий дом</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Русская классическая музыка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родной земли</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Золотой век русской культуры</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7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4.</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Жанры музыкального искусства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Камерная музыка</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Симфоническая музыка</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Циклические формы и жанры</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ВАРИАТИВНЫЕ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народов мира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фольклор народов Европы</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2.</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Европейская классическая музыка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Национальные истоки классической музыки</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Музыка-зеркало эпохи</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Духовная музыка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Храмовый синтез искусств</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4.</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Современная музыка: основные жанры и направления</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Мюзикл</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5.</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Связь музыки с другими видами искусства</w:t>
            </w:r>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и литература</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и театр</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кино и телевидения</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20275B">
        <w:trPr>
          <w:trHeight w:val="144"/>
          <w:tblCellSpacing w:w="20" w:type="nil"/>
        </w:trPr>
        <w:tc>
          <w:tcPr>
            <w:tcW w:w="501"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и изобразительное искусство</w:t>
            </w:r>
          </w:p>
        </w:tc>
        <w:tc>
          <w:tcPr>
            <w:tcW w:w="97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699" w:type="dxa"/>
            <w:tcMar>
              <w:top w:w="50" w:type="dxa"/>
              <w:left w:w="100" w:type="dxa"/>
            </w:tcMar>
            <w:vAlign w:val="center"/>
          </w:tcPr>
          <w:p w:rsidR="002C396B" w:rsidRPr="00BD7052" w:rsidRDefault="002C396B">
            <w:pPr>
              <w:spacing w:after="0"/>
              <w:ind w:left="135"/>
              <w:jc w:val="center"/>
              <w:rPr>
                <w:sz w:val="24"/>
                <w:szCs w:val="24"/>
              </w:rPr>
            </w:pPr>
          </w:p>
        </w:tc>
        <w:tc>
          <w:tcPr>
            <w:tcW w:w="1787" w:type="dxa"/>
            <w:tcMar>
              <w:top w:w="50" w:type="dxa"/>
              <w:left w:w="100" w:type="dxa"/>
            </w:tcMar>
            <w:vAlign w:val="center"/>
          </w:tcPr>
          <w:p w:rsidR="002C396B" w:rsidRPr="00BD7052" w:rsidRDefault="002C396B">
            <w:pPr>
              <w:spacing w:after="0"/>
              <w:ind w:left="135"/>
              <w:jc w:val="center"/>
              <w:rPr>
                <w:sz w:val="24"/>
                <w:szCs w:val="24"/>
              </w:rPr>
            </w:pPr>
          </w:p>
        </w:tc>
        <w:tc>
          <w:tcPr>
            <w:tcW w:w="264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004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69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787"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2646" w:type="dxa"/>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901"/>
      </w:tblGrid>
      <w:tr w:rsidR="002C396B" w:rsidRPr="00BD7052">
        <w:trPr>
          <w:trHeight w:val="144"/>
          <w:tblCellSpacing w:w="20" w:type="nil"/>
        </w:trPr>
        <w:tc>
          <w:tcPr>
            <w:tcW w:w="510"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816"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Наименование разделов и тем программы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99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71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805"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ИНВАРИАНТНЫЕ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моего края</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Наш край сегодня</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2.</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Народное музыкальное творчество России</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Фольклорные жанры</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 рубежах культур</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Русская классическая музыка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родной земли</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2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Русская музыка – взгляд в будущее</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3.4</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3.5</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Русский балет</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7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4.</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Жанры музыкального искусства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Театральные жанры</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Камерная музыка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4.3</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Циклические формы и жанры</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4.4</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Симфоническая музыка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ВАРИАТИВНЫЕ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народов мира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фольклор народов Европы</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Народная музыка американского континента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2.</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Европейская классическая музыка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образ</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3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Духовная музыкаа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Храмовый синтез искусств</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4.</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Современная музыка: основные жанры и направления</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Молодежная музыкальная культура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4.3</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Мюзикл</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5.</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Связь музыки с другими видами искусства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и живопись</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71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80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2694" w:type="dxa"/>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861"/>
      </w:tblGrid>
      <w:tr w:rsidR="002C396B" w:rsidRPr="00BD7052">
        <w:trPr>
          <w:trHeight w:val="144"/>
          <w:tblCellSpacing w:w="20" w:type="nil"/>
        </w:trPr>
        <w:tc>
          <w:tcPr>
            <w:tcW w:w="52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464"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Наименование разделов и тем программы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278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102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75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841"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ИНВАРИАНТНЫЕ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моего края</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Календарный фольклор</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Семейный фольклор</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2.</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Народное музыкальное творчество России</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Фольклорные жанры</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Русская классическая музыка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46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4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Русский балет</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4.</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Жанры музыкального искусства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Камерная музыка</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Театральные жанры</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4.3</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Симфоническая музыка</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4.4</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Циклические формы и жанры</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9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ВАРИАТИВНЫЕ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народов мира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 странам и континентам</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2.</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Европейская классическая музыка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драматургия</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образ</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2.3</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Музыкант и публика</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2.4</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стиль</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5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6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Духовная музыка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жанры богослужения</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4.</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Современная музыка: основные жанры и направления</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46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Молодежная музыкальная культура</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46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2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5.</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Связь музыки с другими видами искусства</w:t>
            </w:r>
          </w:p>
        </w:tc>
      </w:tr>
      <w:tr w:rsidR="002C396B" w:rsidRPr="0020275B">
        <w:trPr>
          <w:trHeight w:val="144"/>
          <w:tblCellSpacing w:w="20" w:type="nil"/>
        </w:trPr>
        <w:tc>
          <w:tcPr>
            <w:tcW w:w="52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5.1</w:t>
            </w:r>
          </w:p>
        </w:tc>
        <w:tc>
          <w:tcPr>
            <w:tcW w:w="246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 </w:t>
            </w:r>
          </w:p>
        </w:tc>
        <w:tc>
          <w:tcPr>
            <w:tcW w:w="1759" w:type="dxa"/>
            <w:tcMar>
              <w:top w:w="50" w:type="dxa"/>
              <w:left w:w="100" w:type="dxa"/>
            </w:tcMar>
            <w:vAlign w:val="center"/>
          </w:tcPr>
          <w:p w:rsidR="002C396B" w:rsidRPr="00BD7052" w:rsidRDefault="002C396B">
            <w:pPr>
              <w:spacing w:after="0"/>
              <w:ind w:left="135"/>
              <w:jc w:val="center"/>
              <w:rPr>
                <w:sz w:val="24"/>
                <w:szCs w:val="24"/>
              </w:rPr>
            </w:pPr>
          </w:p>
        </w:tc>
        <w:tc>
          <w:tcPr>
            <w:tcW w:w="1841" w:type="dxa"/>
            <w:tcMar>
              <w:top w:w="50" w:type="dxa"/>
              <w:left w:w="100" w:type="dxa"/>
            </w:tcMar>
            <w:vAlign w:val="center"/>
          </w:tcPr>
          <w:p w:rsidR="002C396B" w:rsidRPr="00BD7052" w:rsidRDefault="002C396B">
            <w:pPr>
              <w:spacing w:after="0"/>
              <w:ind w:left="135"/>
              <w:jc w:val="center"/>
              <w:rPr>
                <w:sz w:val="24"/>
                <w:szCs w:val="24"/>
              </w:rPr>
            </w:pPr>
          </w:p>
        </w:tc>
        <w:tc>
          <w:tcPr>
            <w:tcW w:w="278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40</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75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841"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2789" w:type="dxa"/>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901"/>
      </w:tblGrid>
      <w:tr w:rsidR="002C396B" w:rsidRPr="00BD7052">
        <w:trPr>
          <w:trHeight w:val="144"/>
          <w:tblCellSpacing w:w="20" w:type="nil"/>
        </w:trPr>
        <w:tc>
          <w:tcPr>
            <w:tcW w:w="510"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816"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Наименование разделов и тем программы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994"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71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805"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ИНВАРИАНТНЫЕ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моего края</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Наш край сегодня</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2.</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Народное музыкальное творчество России</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 рубежах культур</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Русская классическая музыка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Русский балет</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4.</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Жанры музыкального искусства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Театральные жанры</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6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Симфоническая музыка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8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ВАРИАТИВНЫЕ МОДУЛИ</w:t>
            </w: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1.</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Музыка народов мира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2.</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Европейская классическая музыка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 зеркало эпохи</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Раздел 3.</w:t>
            </w:r>
            <w:r w:rsidRPr="00BD7052">
              <w:rPr>
                <w:rFonts w:ascii="Times New Roman" w:hAnsi="Times New Roman"/>
                <w:color w:val="000000"/>
                <w:sz w:val="24"/>
                <w:szCs w:val="24"/>
              </w:rPr>
              <w:t xml:space="preserve"> </w:t>
            </w:r>
            <w:r w:rsidRPr="00BD7052">
              <w:rPr>
                <w:rFonts w:ascii="Times New Roman" w:hAnsi="Times New Roman"/>
                <w:b/>
                <w:color w:val="000000"/>
                <w:sz w:val="24"/>
                <w:szCs w:val="24"/>
              </w:rPr>
              <w:t>Духовная музыка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3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4.</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Современная музыка: основные жанры и направления</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4.2</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Мюзикл</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4.3</w:t>
            </w:r>
          </w:p>
        </w:tc>
        <w:tc>
          <w:tcPr>
            <w:tcW w:w="2816"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Традиции и новаторство в музыке</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2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5 </w:t>
            </w:r>
          </w:p>
        </w:tc>
        <w:tc>
          <w:tcPr>
            <w:tcW w:w="0" w:type="auto"/>
            <w:gridSpan w:val="3"/>
            <w:tcMar>
              <w:top w:w="50" w:type="dxa"/>
              <w:left w:w="100" w:type="dxa"/>
            </w:tcMar>
            <w:vAlign w:val="center"/>
          </w:tcPr>
          <w:p w:rsidR="002C396B" w:rsidRPr="00BD7052" w:rsidRDefault="002C396B">
            <w:pPr>
              <w:rPr>
                <w:sz w:val="24"/>
                <w:szCs w:val="24"/>
              </w:rPr>
            </w:pPr>
          </w:p>
        </w:tc>
      </w:tr>
      <w:tr w:rsidR="002C396B" w:rsidRPr="0020275B">
        <w:trPr>
          <w:trHeight w:val="144"/>
          <w:tblCellSpacing w:w="20" w:type="nil"/>
        </w:trPr>
        <w:tc>
          <w:tcPr>
            <w:tcW w:w="0" w:type="auto"/>
            <w:gridSpan w:val="6"/>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b/>
                <w:color w:val="000000"/>
                <w:sz w:val="24"/>
                <w:szCs w:val="24"/>
                <w:lang w:val="ru-RU"/>
              </w:rPr>
              <w:t>Раздел 5.</w:t>
            </w:r>
            <w:r w:rsidRPr="00BD7052">
              <w:rPr>
                <w:rFonts w:ascii="Times New Roman" w:hAnsi="Times New Roman"/>
                <w:color w:val="000000"/>
                <w:sz w:val="24"/>
                <w:szCs w:val="24"/>
                <w:lang w:val="ru-RU"/>
              </w:rPr>
              <w:t xml:space="preserve"> </w:t>
            </w:r>
            <w:r w:rsidRPr="00BD7052">
              <w:rPr>
                <w:rFonts w:ascii="Times New Roman" w:hAnsi="Times New Roman"/>
                <w:b/>
                <w:color w:val="000000"/>
                <w:sz w:val="24"/>
                <w:szCs w:val="24"/>
                <w:lang w:val="ru-RU"/>
              </w:rPr>
              <w:t>Связь музыки с другими видами искусства</w:t>
            </w:r>
          </w:p>
        </w:tc>
      </w:tr>
      <w:tr w:rsidR="002C396B" w:rsidRPr="0020275B">
        <w:trPr>
          <w:trHeight w:val="144"/>
          <w:tblCellSpacing w:w="20" w:type="nil"/>
        </w:trPr>
        <w:tc>
          <w:tcPr>
            <w:tcW w:w="510"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5.1</w:t>
            </w:r>
          </w:p>
        </w:tc>
        <w:tc>
          <w:tcPr>
            <w:tcW w:w="2816"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1719" w:type="dxa"/>
            <w:tcMar>
              <w:top w:w="50" w:type="dxa"/>
              <w:left w:w="100" w:type="dxa"/>
            </w:tcMar>
            <w:vAlign w:val="center"/>
          </w:tcPr>
          <w:p w:rsidR="002C396B" w:rsidRPr="00BD7052" w:rsidRDefault="002C396B">
            <w:pPr>
              <w:spacing w:after="0"/>
              <w:ind w:left="135"/>
              <w:jc w:val="center"/>
              <w:rPr>
                <w:sz w:val="24"/>
                <w:szCs w:val="24"/>
              </w:rPr>
            </w:pPr>
          </w:p>
        </w:tc>
        <w:tc>
          <w:tcPr>
            <w:tcW w:w="1805" w:type="dxa"/>
            <w:tcMar>
              <w:top w:w="50" w:type="dxa"/>
              <w:left w:w="100" w:type="dxa"/>
            </w:tcMar>
            <w:vAlign w:val="center"/>
          </w:tcPr>
          <w:p w:rsidR="002C396B" w:rsidRPr="00BD7052" w:rsidRDefault="002C396B">
            <w:pPr>
              <w:spacing w:after="0"/>
              <w:ind w:left="135"/>
              <w:jc w:val="center"/>
              <w:rPr>
                <w:sz w:val="24"/>
                <w:szCs w:val="24"/>
              </w:rPr>
            </w:pPr>
          </w:p>
        </w:tc>
        <w:tc>
          <w:tcPr>
            <w:tcW w:w="2694"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Итого по разделу</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4 </w:t>
            </w:r>
          </w:p>
        </w:tc>
        <w:tc>
          <w:tcPr>
            <w:tcW w:w="0" w:type="auto"/>
            <w:gridSpan w:val="3"/>
            <w:tcMar>
              <w:top w:w="50" w:type="dxa"/>
              <w:left w:w="100" w:type="dxa"/>
            </w:tcMar>
            <w:vAlign w:val="center"/>
          </w:tcPr>
          <w:p w:rsidR="002C396B" w:rsidRPr="00BD7052" w:rsidRDefault="002C396B">
            <w:pPr>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71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80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2694" w:type="dxa"/>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bookmarkStart w:id="8" w:name="block-21792581"/>
      <w:bookmarkEnd w:id="8"/>
      <w:r w:rsidRPr="00BD7052">
        <w:rPr>
          <w:rFonts w:ascii="Times New Roman" w:hAnsi="Times New Roman"/>
          <w:b/>
          <w:color w:val="000000"/>
          <w:sz w:val="24"/>
          <w:szCs w:val="24"/>
        </w:rPr>
        <w:t xml:space="preserve"> ПОУРОЧНОЕ ПЛАНИРОВАНИЕ </w:t>
      </w: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3"/>
        <w:gridCol w:w="4085"/>
        <w:gridCol w:w="1234"/>
        <w:gridCol w:w="1841"/>
        <w:gridCol w:w="1910"/>
        <w:gridCol w:w="1212"/>
        <w:gridCol w:w="2915"/>
      </w:tblGrid>
      <w:tr w:rsidR="002C396B" w:rsidRPr="00BD7052">
        <w:trPr>
          <w:trHeight w:val="144"/>
          <w:tblCellSpacing w:w="20" w:type="nil"/>
        </w:trPr>
        <w:tc>
          <w:tcPr>
            <w:tcW w:w="38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992"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Тема урока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Дата изучения </w:t>
            </w:r>
          </w:p>
          <w:p w:rsidR="002C396B" w:rsidRPr="00BD7052" w:rsidRDefault="002C396B">
            <w:pPr>
              <w:spacing w:after="0"/>
              <w:ind w:left="135"/>
              <w:rPr>
                <w:sz w:val="24"/>
                <w:szCs w:val="24"/>
              </w:rPr>
            </w:pPr>
          </w:p>
        </w:tc>
        <w:tc>
          <w:tcPr>
            <w:tcW w:w="199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8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551"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6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Традиционная музыка – отражение жизни народа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моей малой Родины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7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ae</w:t>
              </w:r>
              <w:r w:rsidRPr="00BD7052">
                <w:rPr>
                  <w:rFonts w:ascii="Times New Roman" w:hAnsi="Times New Roman"/>
                  <w:color w:val="0000FF"/>
                  <w:sz w:val="24"/>
                  <w:szCs w:val="24"/>
                  <w:u w:val="single"/>
                  <w:lang w:val="ru-RU"/>
                </w:rPr>
                <w:t>6</w:t>
              </w:r>
              <w:r w:rsidRPr="00BD7052">
                <w:rPr>
                  <w:rFonts w:ascii="Times New Roman" w:hAnsi="Times New Roman"/>
                  <w:color w:val="0000FF"/>
                  <w:sz w:val="24"/>
                  <w:szCs w:val="24"/>
                  <w:u w:val="single"/>
                </w:rPr>
                <w:t>a</w:t>
              </w:r>
            </w:hyperlink>
            <w:r w:rsidRPr="00BD7052">
              <w:rPr>
                <w:rFonts w:ascii="Times New Roman" w:hAnsi="Times New Roman"/>
                <w:color w:val="000000"/>
                <w:sz w:val="24"/>
                <w:szCs w:val="24"/>
                <w:lang w:val="ru-RU"/>
              </w:rPr>
              <w:t xml:space="preserve"> </w:t>
            </w:r>
            <w:hyperlink r:id="rId7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748</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Вокальная музыка: Россия, Россия, нет слова красивей</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8</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мозаика большой страны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Вторая жизнь песни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270</w:t>
              </w:r>
            </w:hyperlink>
            <w:r w:rsidRPr="00BD7052">
              <w:rPr>
                <w:rFonts w:ascii="Times New Roman" w:hAnsi="Times New Roman"/>
                <w:color w:val="000000"/>
                <w:sz w:val="24"/>
                <w:szCs w:val="24"/>
                <w:lang w:val="ru-RU"/>
              </w:rPr>
              <w:t xml:space="preserve"> </w:t>
            </w:r>
            <w:hyperlink r:id="rId8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8</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родной земли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Слово о мастере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bd</w:t>
              </w:r>
              <w:r w:rsidRPr="00BD7052">
                <w:rPr>
                  <w:rFonts w:ascii="Times New Roman" w:hAnsi="Times New Roman"/>
                  <w:color w:val="0000FF"/>
                  <w:sz w:val="24"/>
                  <w:szCs w:val="24"/>
                  <w:u w:val="single"/>
                  <w:lang w:val="ru-RU"/>
                </w:rPr>
                <w:t>1</w:t>
              </w:r>
              <w:r w:rsidRPr="00BD7052">
                <w:rPr>
                  <w:rFonts w:ascii="Times New Roman" w:hAnsi="Times New Roman"/>
                  <w:color w:val="0000FF"/>
                  <w:sz w:val="24"/>
                  <w:szCs w:val="24"/>
                  <w:u w:val="single"/>
                </w:rPr>
                <w:t>a</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8</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Первое путешествие в музыкальный театр</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6</w:t>
              </w:r>
              <w:r w:rsidRPr="00BD7052">
                <w:rPr>
                  <w:rFonts w:ascii="Times New Roman" w:hAnsi="Times New Roman"/>
                  <w:color w:val="0000FF"/>
                  <w:sz w:val="24"/>
                  <w:szCs w:val="24"/>
                  <w:u w:val="single"/>
                </w:rPr>
                <w:t>a</w:t>
              </w:r>
              <w:r w:rsidRPr="00BD7052">
                <w:rPr>
                  <w:rFonts w:ascii="Times New Roman" w:hAnsi="Times New Roman"/>
                  <w:color w:val="0000FF"/>
                  <w:sz w:val="24"/>
                  <w:szCs w:val="24"/>
                  <w:u w:val="single"/>
                  <w:lang w:val="ru-RU"/>
                </w:rPr>
                <w:t>0</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9</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Второе путешествие в музыкальный театр</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10</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Звать через прошлое к настоящему</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104</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картина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 доблестях, о подвигах, о славе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13</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Здесь мало услышать, здесь вслушаться нужно</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14</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Жанры инструментальной и вокальной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w:t>
              </w:r>
              <w:r w:rsidRPr="00BD7052">
                <w:rPr>
                  <w:rFonts w:ascii="Times New Roman" w:hAnsi="Times New Roman"/>
                  <w:color w:val="0000FF"/>
                  <w:sz w:val="24"/>
                  <w:szCs w:val="24"/>
                  <w:u w:val="single"/>
                  <w:lang w:val="ru-RU"/>
                </w:rPr>
                <w:t>6</w:t>
              </w:r>
              <w:r w:rsidRPr="00BD7052">
                <w:rPr>
                  <w:rFonts w:ascii="Times New Roman" w:hAnsi="Times New Roman"/>
                  <w:color w:val="0000FF"/>
                  <w:sz w:val="24"/>
                  <w:szCs w:val="24"/>
                  <w:u w:val="single"/>
                </w:rPr>
                <w:t>d</w:t>
              </w:r>
              <w:r w:rsidRPr="00BD7052">
                <w:rPr>
                  <w:rFonts w:ascii="Times New Roman" w:hAnsi="Times New Roman"/>
                  <w:color w:val="0000FF"/>
                  <w:sz w:val="24"/>
                  <w:szCs w:val="24"/>
                  <w:u w:val="single"/>
                  <w:lang w:val="ru-RU"/>
                </w:rPr>
                <w:t>8</w:t>
              </w:r>
            </w:hyperlink>
            <w:r w:rsidRPr="00BD7052">
              <w:rPr>
                <w:rFonts w:ascii="Times New Roman" w:hAnsi="Times New Roman"/>
                <w:color w:val="000000"/>
                <w:sz w:val="24"/>
                <w:szCs w:val="24"/>
                <w:lang w:val="ru-RU"/>
              </w:rPr>
              <w:t xml:space="preserve"> </w:t>
            </w:r>
            <w:hyperlink r:id="rId8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524</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15</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Всю жизнь мою несу Родину в душе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8</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образы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Символ России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18</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Музыкальные путешествия по странам и континентам</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19</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Народные традиции и музыка Италии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20</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Народные традиции и музыка Италии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Африканская музыка – стихия ритма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Восточная музыка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Истоки классической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8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092</w:t>
              </w:r>
            </w:hyperlink>
            <w:r w:rsidRPr="00BD7052">
              <w:rPr>
                <w:rFonts w:ascii="Times New Roman" w:hAnsi="Times New Roman"/>
                <w:color w:val="000000"/>
                <w:sz w:val="24"/>
                <w:szCs w:val="24"/>
                <w:lang w:val="ru-RU"/>
              </w:rPr>
              <w:t xml:space="preserve"> </w:t>
            </w:r>
            <w:hyperlink r:id="rId9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236</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Истоки классической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3</w:t>
              </w:r>
              <w:r w:rsidRPr="00BD7052">
                <w:rPr>
                  <w:rFonts w:ascii="Times New Roman" w:hAnsi="Times New Roman"/>
                  <w:color w:val="0000FF"/>
                  <w:sz w:val="24"/>
                  <w:szCs w:val="24"/>
                  <w:u w:val="single"/>
                </w:rPr>
                <w:t>a</w:t>
              </w:r>
              <w:r w:rsidRPr="00BD7052">
                <w:rPr>
                  <w:rFonts w:ascii="Times New Roman" w:hAnsi="Times New Roman"/>
                  <w:color w:val="0000FF"/>
                  <w:sz w:val="24"/>
                  <w:szCs w:val="24"/>
                  <w:u w:val="single"/>
                  <w:lang w:val="ru-RU"/>
                </w:rPr>
                <w:t>8</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25</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Ты, Моцарт, бог, и сам того не знаешь</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Музыка-зеркало эпохи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27</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Небесное и земное в звуках и красках</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884</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28</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Любить. Молиться. Петь. Святое назначенье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Мюзиклы в российской культуре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30</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Что роднит музыку и литературу</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41</w:t>
              </w:r>
              <w:r w:rsidRPr="00BD7052">
                <w:rPr>
                  <w:rFonts w:ascii="Times New Roman" w:hAnsi="Times New Roman"/>
                  <w:color w:val="0000FF"/>
                  <w:sz w:val="24"/>
                  <w:szCs w:val="24"/>
                  <w:u w:val="single"/>
                </w:rPr>
                <w:t>e</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34</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Музыкальная живопись и живописная музыка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w:t>
              </w:r>
              <w:r w:rsidRPr="00BD7052">
                <w:rPr>
                  <w:rFonts w:ascii="Times New Roman" w:hAnsi="Times New Roman"/>
                  <w:color w:val="0000FF"/>
                  <w:sz w:val="24"/>
                  <w:szCs w:val="24"/>
                  <w:u w:val="single"/>
                  <w:lang w:val="ru-RU"/>
                </w:rPr>
                <w:t>85</w:t>
              </w:r>
              <w:r w:rsidRPr="00BD7052">
                <w:rPr>
                  <w:rFonts w:ascii="Times New Roman" w:hAnsi="Times New Roman"/>
                  <w:color w:val="0000FF"/>
                  <w:sz w:val="24"/>
                  <w:szCs w:val="24"/>
                  <w:u w:val="single"/>
                </w:rPr>
                <w:t>e</w:t>
              </w:r>
            </w:hyperlink>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551"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6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0" w:type="auto"/>
            <w:gridSpan w:val="2"/>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9"/>
        <w:gridCol w:w="4109"/>
        <w:gridCol w:w="1228"/>
        <w:gridCol w:w="1841"/>
        <w:gridCol w:w="1910"/>
        <w:gridCol w:w="1212"/>
        <w:gridCol w:w="2901"/>
      </w:tblGrid>
      <w:tr w:rsidR="002C396B" w:rsidRPr="00BD7052">
        <w:trPr>
          <w:trHeight w:val="144"/>
          <w:tblCellSpacing w:w="20" w:type="nil"/>
        </w:trPr>
        <w:tc>
          <w:tcPr>
            <w:tcW w:w="38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992"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Тема урока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Дата изучения </w:t>
            </w:r>
          </w:p>
          <w:p w:rsidR="002C396B" w:rsidRPr="00BD7052" w:rsidRDefault="002C396B">
            <w:pPr>
              <w:spacing w:after="0"/>
              <w:ind w:left="135"/>
              <w:rPr>
                <w:sz w:val="24"/>
                <w:szCs w:val="24"/>
              </w:rPr>
            </w:pPr>
          </w:p>
        </w:tc>
        <w:tc>
          <w:tcPr>
            <w:tcW w:w="199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8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551"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6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«Подожди, не спеши, у берез посиди…»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Современная музыкальная культура родного края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Обряды и обычаи в фольклоре и в творчестве композиторов</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0734</w:t>
              </w:r>
            </w:hyperlink>
            <w:r w:rsidRPr="00BD7052">
              <w:rPr>
                <w:rFonts w:ascii="Times New Roman" w:hAnsi="Times New Roman"/>
                <w:color w:val="000000"/>
                <w:sz w:val="24"/>
                <w:szCs w:val="24"/>
                <w:lang w:val="ru-RU"/>
              </w:rPr>
              <w:t xml:space="preserve"> </w:t>
            </w:r>
            <w:hyperlink r:id="rId9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w:t>
              </w:r>
              <w:r w:rsidRPr="00BD7052">
                <w:rPr>
                  <w:rFonts w:ascii="Times New Roman" w:hAnsi="Times New Roman"/>
                  <w:color w:val="0000FF"/>
                  <w:sz w:val="24"/>
                  <w:szCs w:val="24"/>
                  <w:u w:val="single"/>
                </w:rPr>
                <w:t>d</w:t>
              </w:r>
              <w:r w:rsidRPr="00BD7052">
                <w:rPr>
                  <w:rFonts w:ascii="Times New Roman" w:hAnsi="Times New Roman"/>
                  <w:color w:val="0000FF"/>
                  <w:sz w:val="24"/>
                  <w:szCs w:val="24"/>
                  <w:u w:val="single"/>
                  <w:lang w:val="ru-RU"/>
                </w:rPr>
                <w:t>06</w:t>
              </w:r>
            </w:hyperlink>
            <w:r w:rsidRPr="00BD7052">
              <w:rPr>
                <w:rFonts w:ascii="Times New Roman" w:hAnsi="Times New Roman"/>
                <w:color w:val="000000"/>
                <w:sz w:val="24"/>
                <w:szCs w:val="24"/>
                <w:lang w:val="ru-RU"/>
              </w:rPr>
              <w:t xml:space="preserve"> </w:t>
            </w:r>
            <w:hyperlink r:id="rId9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09</w:t>
              </w:r>
              <w:r w:rsidRPr="00BD7052">
                <w:rPr>
                  <w:rFonts w:ascii="Times New Roman" w:hAnsi="Times New Roman"/>
                  <w:color w:val="0000FF"/>
                  <w:sz w:val="24"/>
                  <w:szCs w:val="24"/>
                  <w:u w:val="single"/>
                </w:rPr>
                <w:t>fa</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Народное искусство Древней Руси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Фольклорные традиции родного края и соседних регионов</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02</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Мир чарующих звуков: романс</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9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05</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8</w:t>
              </w:r>
            </w:hyperlink>
            <w:r w:rsidRPr="00BD7052">
              <w:rPr>
                <w:rFonts w:ascii="Times New Roman" w:hAnsi="Times New Roman"/>
                <w:color w:val="000000"/>
                <w:sz w:val="24"/>
                <w:szCs w:val="24"/>
                <w:lang w:val="ru-RU"/>
              </w:rPr>
              <w:t xml:space="preserve"> </w:t>
            </w:r>
            <w:hyperlink r:id="rId10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0</w:t>
              </w:r>
              <w:r w:rsidRPr="00BD7052">
                <w:rPr>
                  <w:rFonts w:ascii="Times New Roman" w:hAnsi="Times New Roman"/>
                  <w:color w:val="0000FF"/>
                  <w:sz w:val="24"/>
                  <w:szCs w:val="24"/>
                  <w:u w:val="single"/>
                </w:rPr>
                <w:t>b</w:t>
              </w:r>
              <w:r w:rsidRPr="00BD7052">
                <w:rPr>
                  <w:rFonts w:ascii="Times New Roman" w:hAnsi="Times New Roman"/>
                  <w:color w:val="0000FF"/>
                  <w:sz w:val="24"/>
                  <w:szCs w:val="24"/>
                  <w:u w:val="single"/>
                  <w:lang w:val="ru-RU"/>
                </w:rPr>
                <w:t>80</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Два музыкальных посвящения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1</w:t>
              </w:r>
              <w:r w:rsidRPr="00BD7052">
                <w:rPr>
                  <w:rFonts w:ascii="Times New Roman" w:hAnsi="Times New Roman"/>
                  <w:color w:val="0000FF"/>
                  <w:sz w:val="24"/>
                  <w:szCs w:val="24"/>
                  <w:u w:val="single"/>
                </w:rPr>
                <w:t>c</w:t>
              </w:r>
              <w:r w:rsidRPr="00BD7052">
                <w:rPr>
                  <w:rFonts w:ascii="Times New Roman" w:hAnsi="Times New Roman"/>
                  <w:color w:val="0000FF"/>
                  <w:sz w:val="24"/>
                  <w:szCs w:val="24"/>
                  <w:u w:val="single"/>
                  <w:lang w:val="ru-RU"/>
                </w:rPr>
                <w:t>60</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8</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Портреты великих исполнителей</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«Мозаика»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симфонической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Патриотические чувства народов России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Мир музыкального театра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Фортуна правит миром</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камерной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25</w:t>
              </w:r>
              <w:r w:rsidRPr="00BD7052">
                <w:rPr>
                  <w:rFonts w:ascii="Times New Roman" w:hAnsi="Times New Roman"/>
                  <w:color w:val="0000FF"/>
                  <w:sz w:val="24"/>
                  <w:szCs w:val="24"/>
                  <w:u w:val="single"/>
                </w:rPr>
                <w:t>c</w:t>
              </w:r>
              <w:r w:rsidRPr="00BD7052">
                <w:rPr>
                  <w:rFonts w:ascii="Times New Roman" w:hAnsi="Times New Roman"/>
                  <w:color w:val="0000FF"/>
                  <w:sz w:val="24"/>
                  <w:szCs w:val="24"/>
                  <w:u w:val="single"/>
                  <w:lang w:val="ru-RU"/>
                </w:rPr>
                <w:t>0</w:t>
              </w:r>
            </w:hyperlink>
            <w:r w:rsidRPr="00BD7052">
              <w:rPr>
                <w:rFonts w:ascii="Times New Roman" w:hAnsi="Times New Roman"/>
                <w:color w:val="000000"/>
                <w:sz w:val="24"/>
                <w:szCs w:val="24"/>
                <w:lang w:val="ru-RU"/>
              </w:rPr>
              <w:t xml:space="preserve"> </w:t>
            </w:r>
            <w:hyperlink r:id="rId10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30</w:t>
              </w:r>
              <w:r w:rsidRPr="00BD7052">
                <w:rPr>
                  <w:rFonts w:ascii="Times New Roman" w:hAnsi="Times New Roman"/>
                  <w:color w:val="0000FF"/>
                  <w:sz w:val="24"/>
                  <w:szCs w:val="24"/>
                  <w:u w:val="single"/>
                </w:rPr>
                <w:t>ec</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Инструментальный концерт</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2746</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16</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Вечные темы искусства и жизни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Программная увертюра. Увертюра-фантазия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18</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Народная музыка американского континента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Народная музыка американского континента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Музыкальный образ и мастерство исполнителя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Симфоническое развитие музыкальных образов</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Симфоническое развитие музыкальных образов</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Духовный концерт</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17</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Духовный концерт</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195</w:t>
              </w:r>
              <w:r w:rsidRPr="00BD7052">
                <w:rPr>
                  <w:rFonts w:ascii="Times New Roman" w:hAnsi="Times New Roman"/>
                  <w:color w:val="0000FF"/>
                  <w:sz w:val="24"/>
                  <w:szCs w:val="24"/>
                  <w:u w:val="single"/>
                </w:rPr>
                <w:t>e</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27</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Авторская песня: прошлое и настоящее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28</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Давайте понимать друг друга с полуслова: песни Булата Окуджавы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Космический пейзаж</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36</w:t>
              </w:r>
              <w:r w:rsidRPr="00BD7052">
                <w:rPr>
                  <w:rFonts w:ascii="Times New Roman" w:hAnsi="Times New Roman"/>
                  <w:color w:val="0000FF"/>
                  <w:sz w:val="24"/>
                  <w:szCs w:val="24"/>
                  <w:u w:val="single"/>
                </w:rPr>
                <w:t>fa</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Мюзикл. Особенности жанра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Портрет в музыке и живописи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Ночной пейзаж</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в отечественном кино</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в отечественном кино</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551"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6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0" w:type="auto"/>
            <w:gridSpan w:val="2"/>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0"/>
        <w:gridCol w:w="4105"/>
        <w:gridCol w:w="1231"/>
        <w:gridCol w:w="1841"/>
        <w:gridCol w:w="1910"/>
        <w:gridCol w:w="1212"/>
        <w:gridCol w:w="2901"/>
      </w:tblGrid>
      <w:tr w:rsidR="002C396B" w:rsidRPr="00BD7052">
        <w:trPr>
          <w:trHeight w:val="144"/>
          <w:tblCellSpacing w:w="20" w:type="nil"/>
        </w:trPr>
        <w:tc>
          <w:tcPr>
            <w:tcW w:w="38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2992"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Тема урока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1171"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Дата изучения </w:t>
            </w:r>
          </w:p>
          <w:p w:rsidR="002C396B" w:rsidRPr="00BD7052" w:rsidRDefault="002C396B">
            <w:pPr>
              <w:spacing w:after="0"/>
              <w:ind w:left="135"/>
              <w:rPr>
                <w:sz w:val="24"/>
                <w:szCs w:val="24"/>
              </w:rPr>
            </w:pPr>
          </w:p>
        </w:tc>
        <w:tc>
          <w:tcPr>
            <w:tcW w:w="1999"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8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551"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64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Музыкальное путешествие: моя Россия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Семейный фольклор</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народный календарь</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Календарные народные песни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Этюды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6</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«Я русский композитор, и… это русская музыка»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музыкальном театре. Балет</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8</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Балеты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Вокальные циклы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Камерная музыка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музыкальном театре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Судьба человеческая – судьба народная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Классика и современность</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концертном зале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6</w:t>
              </w:r>
              <w:r w:rsidRPr="00BD7052">
                <w:rPr>
                  <w:rFonts w:ascii="Times New Roman" w:hAnsi="Times New Roman"/>
                  <w:color w:val="0000FF"/>
                  <w:sz w:val="24"/>
                  <w:szCs w:val="24"/>
                  <w:u w:val="single"/>
                </w:rPr>
                <w:t>ed</w:t>
              </w:r>
              <w:r w:rsidRPr="00BD7052">
                <w:rPr>
                  <w:rFonts w:ascii="Times New Roman" w:hAnsi="Times New Roman"/>
                  <w:color w:val="0000FF"/>
                  <w:sz w:val="24"/>
                  <w:szCs w:val="24"/>
                  <w:u w:val="single"/>
                  <w:lang w:val="ru-RU"/>
                </w:rPr>
                <w:t>6</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Прелюдия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16</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Концерт</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Соната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18</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 странам и континентам</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19</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Традиционная музыка народов Европы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драматургия - развитие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0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6576</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драматургия - развитие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Инструментальная музыка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24</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Транскрипция</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25</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Музыкальный стиль</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26</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Сюжеты и образы религиозной музыки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694</w:t>
              </w:r>
              <w:r w:rsidRPr="00BD7052">
                <w:rPr>
                  <w:rFonts w:ascii="Times New Roman" w:hAnsi="Times New Roman"/>
                  <w:color w:val="0000FF"/>
                  <w:sz w:val="24"/>
                  <w:szCs w:val="24"/>
                  <w:u w:val="single"/>
                </w:rPr>
                <w:t>a</w:t>
              </w:r>
            </w:hyperlink>
            <w:r w:rsidRPr="00BD7052">
              <w:rPr>
                <w:rFonts w:ascii="Times New Roman" w:hAnsi="Times New Roman"/>
                <w:color w:val="000000"/>
                <w:sz w:val="24"/>
                <w:szCs w:val="24"/>
                <w:lang w:val="ru-RU"/>
              </w:rPr>
              <w:t xml:space="preserve"> </w:t>
            </w:r>
            <w:hyperlink r:id="rId11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5036</w:t>
              </w:r>
            </w:hyperlink>
            <w:r w:rsidRPr="00BD7052">
              <w:rPr>
                <w:rFonts w:ascii="Times New Roman" w:hAnsi="Times New Roman"/>
                <w:color w:val="000000"/>
                <w:sz w:val="24"/>
                <w:szCs w:val="24"/>
                <w:lang w:val="ru-RU"/>
              </w:rPr>
              <w:t xml:space="preserve"> </w:t>
            </w:r>
            <w:hyperlink r:id="rId11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fae</w:t>
              </w:r>
            </w:hyperlink>
            <w:r w:rsidRPr="00BD7052">
              <w:rPr>
                <w:rFonts w:ascii="Times New Roman" w:hAnsi="Times New Roman"/>
                <w:color w:val="000000"/>
                <w:sz w:val="24"/>
                <w:szCs w:val="24"/>
                <w:lang w:val="ru-RU"/>
              </w:rPr>
              <w:t xml:space="preserve"> </w:t>
            </w:r>
            <w:hyperlink r:id="rId11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59</w:t>
              </w:r>
              <w:r w:rsidRPr="00BD7052">
                <w:rPr>
                  <w:rFonts w:ascii="Times New Roman" w:hAnsi="Times New Roman"/>
                  <w:color w:val="0000FF"/>
                  <w:sz w:val="24"/>
                  <w:szCs w:val="24"/>
                  <w:u w:val="single"/>
                </w:rPr>
                <w:t>aa</w:t>
              </w:r>
            </w:hyperlink>
          </w:p>
        </w:tc>
      </w:tr>
      <w:tr w:rsidR="002C396B" w:rsidRPr="0020275B">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27</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Образы «Вечерни» и «Утрени»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613</w:t>
              </w:r>
              <w:r w:rsidRPr="00BD7052">
                <w:rPr>
                  <w:rFonts w:ascii="Times New Roman" w:hAnsi="Times New Roman"/>
                  <w:color w:val="0000FF"/>
                  <w:sz w:val="24"/>
                  <w:szCs w:val="24"/>
                  <w:u w:val="single"/>
                </w:rPr>
                <w:t>e</w:t>
              </w:r>
            </w:hyperlink>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28</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Рок-опера «Иисус Христос — суперзвезда»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29</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Рок-опера «Юнона и Авось» А. Рыбникова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30</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lang w:val="ru-RU"/>
              </w:rPr>
              <w:t xml:space="preserve">«Рапсодия в стиле блюз» Дж. </w:t>
            </w:r>
            <w:r w:rsidRPr="00BD7052">
              <w:rPr>
                <w:rFonts w:ascii="Times New Roman" w:hAnsi="Times New Roman"/>
                <w:color w:val="000000"/>
                <w:sz w:val="24"/>
                <w:szCs w:val="24"/>
              </w:rPr>
              <w:t>Гершвина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Популярные хиты</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Симфоническая картина</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2992"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Вечная красота жизни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89"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34</w:t>
            </w:r>
          </w:p>
        </w:tc>
        <w:tc>
          <w:tcPr>
            <w:tcW w:w="2992"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Мир образов природы родного края в музыке, литературе, живописи</w:t>
            </w:r>
          </w:p>
        </w:tc>
        <w:tc>
          <w:tcPr>
            <w:tcW w:w="8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51" w:type="dxa"/>
            <w:tcMar>
              <w:top w:w="50" w:type="dxa"/>
              <w:left w:w="100" w:type="dxa"/>
            </w:tcMar>
            <w:vAlign w:val="center"/>
          </w:tcPr>
          <w:p w:rsidR="002C396B" w:rsidRPr="00BD7052" w:rsidRDefault="002C396B">
            <w:pPr>
              <w:spacing w:after="0"/>
              <w:ind w:left="135"/>
              <w:jc w:val="center"/>
              <w:rPr>
                <w:sz w:val="24"/>
                <w:szCs w:val="24"/>
              </w:rPr>
            </w:pPr>
          </w:p>
        </w:tc>
        <w:tc>
          <w:tcPr>
            <w:tcW w:w="1649" w:type="dxa"/>
            <w:tcMar>
              <w:top w:w="50" w:type="dxa"/>
              <w:left w:w="100" w:type="dxa"/>
            </w:tcMar>
            <w:vAlign w:val="center"/>
          </w:tcPr>
          <w:p w:rsidR="002C396B" w:rsidRPr="00BD7052" w:rsidRDefault="002C396B">
            <w:pPr>
              <w:spacing w:after="0"/>
              <w:ind w:left="135"/>
              <w:jc w:val="center"/>
              <w:rPr>
                <w:sz w:val="24"/>
                <w:szCs w:val="24"/>
              </w:rPr>
            </w:pPr>
          </w:p>
        </w:tc>
        <w:tc>
          <w:tcPr>
            <w:tcW w:w="1171" w:type="dxa"/>
            <w:tcMar>
              <w:top w:w="50" w:type="dxa"/>
              <w:left w:w="100" w:type="dxa"/>
            </w:tcMar>
            <w:vAlign w:val="center"/>
          </w:tcPr>
          <w:p w:rsidR="002C396B" w:rsidRPr="00BD7052" w:rsidRDefault="002C396B">
            <w:pPr>
              <w:spacing w:after="0"/>
              <w:ind w:left="135"/>
              <w:rPr>
                <w:sz w:val="24"/>
                <w:szCs w:val="24"/>
              </w:rPr>
            </w:pPr>
          </w:p>
        </w:tc>
        <w:tc>
          <w:tcPr>
            <w:tcW w:w="1999"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551"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64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0" w:type="auto"/>
            <w:gridSpan w:val="2"/>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r w:rsidRPr="00BD7052">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9"/>
        <w:gridCol w:w="4158"/>
        <w:gridCol w:w="1209"/>
        <w:gridCol w:w="1841"/>
        <w:gridCol w:w="1910"/>
        <w:gridCol w:w="1212"/>
        <w:gridCol w:w="2901"/>
      </w:tblGrid>
      <w:tr w:rsidR="002C396B" w:rsidRPr="00BD7052">
        <w:trPr>
          <w:trHeight w:val="144"/>
          <w:tblCellSpacing w:w="20" w:type="nil"/>
        </w:trPr>
        <w:tc>
          <w:tcPr>
            <w:tcW w:w="378"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 п/п </w:t>
            </w:r>
          </w:p>
          <w:p w:rsidR="002C396B" w:rsidRPr="00BD7052" w:rsidRDefault="002C396B">
            <w:pPr>
              <w:spacing w:after="0"/>
              <w:ind w:left="135"/>
              <w:rPr>
                <w:sz w:val="24"/>
                <w:szCs w:val="24"/>
              </w:rPr>
            </w:pPr>
          </w:p>
        </w:tc>
        <w:tc>
          <w:tcPr>
            <w:tcW w:w="3168"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Тема урока </w:t>
            </w:r>
          </w:p>
          <w:p w:rsidR="002C396B" w:rsidRPr="00BD7052" w:rsidRDefault="002C396B">
            <w:pPr>
              <w:spacing w:after="0"/>
              <w:ind w:left="135"/>
              <w:rPr>
                <w:sz w:val="24"/>
                <w:szCs w:val="24"/>
              </w:rPr>
            </w:pPr>
          </w:p>
        </w:tc>
        <w:tc>
          <w:tcPr>
            <w:tcW w:w="0" w:type="auto"/>
            <w:gridSpan w:val="3"/>
            <w:tcMar>
              <w:top w:w="50" w:type="dxa"/>
              <w:left w:w="100" w:type="dxa"/>
            </w:tcMar>
            <w:vAlign w:val="center"/>
          </w:tcPr>
          <w:p w:rsidR="002C396B" w:rsidRPr="00BD7052" w:rsidRDefault="002C396B">
            <w:pPr>
              <w:spacing w:after="0"/>
              <w:rPr>
                <w:sz w:val="24"/>
                <w:szCs w:val="24"/>
              </w:rPr>
            </w:pPr>
            <w:r w:rsidRPr="00BD7052">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Дата изучения </w:t>
            </w:r>
          </w:p>
          <w:p w:rsidR="002C396B" w:rsidRPr="00BD7052" w:rsidRDefault="002C396B">
            <w:pPr>
              <w:spacing w:after="0"/>
              <w:ind w:left="135"/>
              <w:rPr>
                <w:sz w:val="24"/>
                <w:szCs w:val="24"/>
              </w:rPr>
            </w:pPr>
          </w:p>
        </w:tc>
        <w:tc>
          <w:tcPr>
            <w:tcW w:w="1977" w:type="dxa"/>
            <w:vMerge w:val="restart"/>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Электронные цифровые образовательные ресурсы </w:t>
            </w:r>
          </w:p>
          <w:p w:rsidR="002C396B" w:rsidRPr="00BD7052" w:rsidRDefault="002C396B">
            <w:pPr>
              <w:spacing w:after="0"/>
              <w:ind w:left="135"/>
              <w:rPr>
                <w:sz w:val="24"/>
                <w:szCs w:val="24"/>
              </w:rPr>
            </w:pPr>
          </w:p>
        </w:tc>
      </w:tr>
      <w:tr w:rsidR="002C396B" w:rsidRPr="00BD7052">
        <w:trPr>
          <w:trHeight w:val="144"/>
          <w:tblCellSpacing w:w="20" w:type="nil"/>
        </w:trPr>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830"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Всего </w:t>
            </w:r>
          </w:p>
          <w:p w:rsidR="002C396B" w:rsidRPr="00BD7052" w:rsidRDefault="002C396B">
            <w:pPr>
              <w:spacing w:after="0"/>
              <w:ind w:left="135"/>
              <w:rPr>
                <w:sz w:val="24"/>
                <w:szCs w:val="24"/>
              </w:rPr>
            </w:pPr>
          </w:p>
        </w:tc>
        <w:tc>
          <w:tcPr>
            <w:tcW w:w="1529"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Контрольные работы </w:t>
            </w:r>
          </w:p>
          <w:p w:rsidR="002C396B" w:rsidRPr="00BD7052" w:rsidRDefault="002C396B">
            <w:pPr>
              <w:spacing w:after="0"/>
              <w:ind w:left="135"/>
              <w:rPr>
                <w:sz w:val="24"/>
                <w:szCs w:val="24"/>
              </w:rPr>
            </w:pPr>
          </w:p>
        </w:tc>
        <w:tc>
          <w:tcPr>
            <w:tcW w:w="162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b/>
                <w:color w:val="000000"/>
                <w:sz w:val="24"/>
                <w:szCs w:val="24"/>
              </w:rPr>
              <w:t xml:space="preserve">Практические работы </w:t>
            </w:r>
          </w:p>
          <w:p w:rsidR="002C396B" w:rsidRPr="00BD7052" w:rsidRDefault="002C396B">
            <w:pPr>
              <w:spacing w:after="0"/>
              <w:ind w:left="135"/>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c>
          <w:tcPr>
            <w:tcW w:w="0" w:type="auto"/>
            <w:vMerge/>
            <w:tcBorders>
              <w:top w:val="nil"/>
            </w:tcBorders>
            <w:tcMar>
              <w:top w:w="50" w:type="dxa"/>
              <w:left w:w="100" w:type="dxa"/>
            </w:tcMar>
          </w:tcPr>
          <w:p w:rsidR="002C396B" w:rsidRPr="00BD7052" w:rsidRDefault="002C396B">
            <w:pPr>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Милый сердцу край</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Исследовательский проект на одну из тем</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панорама мира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4</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Современная жизнь фольклора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5</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Классика балетного жанра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eaa</w:t>
              </w:r>
              <w:r w:rsidRPr="00BD7052">
                <w:rPr>
                  <w:rFonts w:ascii="Times New Roman" w:hAnsi="Times New Roman"/>
                  <w:color w:val="0000FF"/>
                  <w:sz w:val="24"/>
                  <w:szCs w:val="24"/>
                  <w:u w:val="single"/>
                  <w:lang w:val="ru-RU"/>
                </w:rPr>
                <w:t>20</w:t>
              </w:r>
              <w:r w:rsidRPr="00BD7052">
                <w:rPr>
                  <w:rFonts w:ascii="Times New Roman" w:hAnsi="Times New Roman"/>
                  <w:color w:val="0000FF"/>
                  <w:sz w:val="24"/>
                  <w:szCs w:val="24"/>
                  <w:u w:val="single"/>
                </w:rPr>
                <w:t>c</w:t>
              </w:r>
            </w:hyperlink>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6</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музыкальном театре</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7</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концертном зале</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8</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Музыкальная панорама мира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9</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Исследовательский проект</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10</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музыкальном театре. Опера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afa</w:t>
              </w:r>
            </w:hyperlink>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11</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«Князь Игорь»</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c</w:t>
              </w:r>
              <w:r w:rsidRPr="00BD7052">
                <w:rPr>
                  <w:rFonts w:ascii="Times New Roman" w:hAnsi="Times New Roman"/>
                  <w:color w:val="0000FF"/>
                  <w:sz w:val="24"/>
                  <w:szCs w:val="24"/>
                  <w:u w:val="single"/>
                  <w:lang w:val="ru-RU"/>
                </w:rPr>
                <w:t>62</w:t>
              </w:r>
            </w:hyperlink>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12</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Опера: строение музыкального спектакля</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dd</w:t>
              </w:r>
              <w:r w:rsidRPr="00BD7052">
                <w:rPr>
                  <w:rFonts w:ascii="Times New Roman" w:hAnsi="Times New Roman"/>
                  <w:color w:val="0000FF"/>
                  <w:sz w:val="24"/>
                  <w:szCs w:val="24"/>
                  <w:u w:val="single"/>
                  <w:lang w:val="ru-RU"/>
                </w:rPr>
                <w:t>4</w:t>
              </w:r>
            </w:hyperlink>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13</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Портреты великих исполнителей</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14</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зарисовки</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15</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Симфония: прошлое и настоящее</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16</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Приёмы музыкальной драматургии</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17</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Лирико-драматическая симфония</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18</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традиции Востока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19</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20</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21</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завещания потомкам</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22</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Музыкальные завещания потомкам</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23</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в храмовом синтезе искусств</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24</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Неизвестный Свиридов «О России петь — что стремиться в храм…»</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25</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Свет фресок Дионисия — миру</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26</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Классика в современной обработке</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19">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w:t>
              </w:r>
              <w:r w:rsidRPr="00BD7052">
                <w:rPr>
                  <w:rFonts w:ascii="Times New Roman" w:hAnsi="Times New Roman"/>
                  <w:color w:val="0000FF"/>
                  <w:sz w:val="24"/>
                  <w:szCs w:val="24"/>
                  <w:u w:val="single"/>
                  <w:lang w:val="ru-RU"/>
                </w:rPr>
                <w:t>27</w:t>
              </w:r>
              <w:r w:rsidRPr="00BD7052">
                <w:rPr>
                  <w:rFonts w:ascii="Times New Roman" w:hAnsi="Times New Roman"/>
                  <w:color w:val="0000FF"/>
                  <w:sz w:val="24"/>
                  <w:szCs w:val="24"/>
                  <w:u w:val="single"/>
                </w:rPr>
                <w:t>e</w:t>
              </w:r>
            </w:hyperlink>
            <w:r w:rsidRPr="00BD7052">
              <w:rPr>
                <w:rFonts w:ascii="Times New Roman" w:hAnsi="Times New Roman"/>
                <w:color w:val="000000"/>
                <w:sz w:val="24"/>
                <w:szCs w:val="24"/>
                <w:lang w:val="ru-RU"/>
              </w:rPr>
              <w:t xml:space="preserve"> </w:t>
            </w:r>
            <w:hyperlink r:id="rId120">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w:t>
              </w:r>
              <w:r w:rsidRPr="00BD7052">
                <w:rPr>
                  <w:rFonts w:ascii="Times New Roman" w:hAnsi="Times New Roman"/>
                  <w:color w:val="0000FF"/>
                  <w:sz w:val="24"/>
                  <w:szCs w:val="24"/>
                  <w:u w:val="single"/>
                  <w:lang w:val="ru-RU"/>
                </w:rPr>
                <w:t>4</w:t>
              </w:r>
              <w:r w:rsidRPr="00BD7052">
                <w:rPr>
                  <w:rFonts w:ascii="Times New Roman" w:hAnsi="Times New Roman"/>
                  <w:color w:val="0000FF"/>
                  <w:sz w:val="24"/>
                  <w:szCs w:val="24"/>
                  <w:u w:val="single"/>
                </w:rPr>
                <w:t>d</w:t>
              </w:r>
              <w:r w:rsidRPr="00BD7052">
                <w:rPr>
                  <w:rFonts w:ascii="Times New Roman" w:hAnsi="Times New Roman"/>
                  <w:color w:val="0000FF"/>
                  <w:sz w:val="24"/>
                  <w:szCs w:val="24"/>
                  <w:u w:val="single"/>
                  <w:lang w:val="ru-RU"/>
                </w:rPr>
                <w:t>6</w:t>
              </w:r>
            </w:hyperlink>
          </w:p>
        </w:tc>
      </w:tr>
      <w:tr w:rsidR="002C396B" w:rsidRPr="0020275B">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27</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В музыкальном театре. Мюзикл</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1">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eabc</w:t>
              </w:r>
              <w:r w:rsidRPr="00BD7052">
                <w:rPr>
                  <w:rFonts w:ascii="Times New Roman" w:hAnsi="Times New Roman"/>
                  <w:color w:val="0000FF"/>
                  <w:sz w:val="24"/>
                  <w:szCs w:val="24"/>
                  <w:u w:val="single"/>
                  <w:lang w:val="ru-RU"/>
                </w:rPr>
                <w:t>2</w:t>
              </w:r>
              <w:r w:rsidRPr="00BD7052">
                <w:rPr>
                  <w:rFonts w:ascii="Times New Roman" w:hAnsi="Times New Roman"/>
                  <w:color w:val="0000FF"/>
                  <w:sz w:val="24"/>
                  <w:szCs w:val="24"/>
                  <w:u w:val="single"/>
                </w:rPr>
                <w:t>e</w:t>
              </w:r>
            </w:hyperlink>
            <w:r w:rsidRPr="00BD7052">
              <w:rPr>
                <w:rFonts w:ascii="Times New Roman" w:hAnsi="Times New Roman"/>
                <w:color w:val="000000"/>
                <w:sz w:val="24"/>
                <w:szCs w:val="24"/>
                <w:lang w:val="ru-RU"/>
              </w:rPr>
              <w:t xml:space="preserve"> </w:t>
            </w:r>
            <w:hyperlink r:id="rId122">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eabff</w:t>
              </w:r>
              <w:r w:rsidRPr="00BD7052">
                <w:rPr>
                  <w:rFonts w:ascii="Times New Roman" w:hAnsi="Times New Roman"/>
                  <w:color w:val="0000FF"/>
                  <w:sz w:val="24"/>
                  <w:szCs w:val="24"/>
                  <w:u w:val="single"/>
                  <w:lang w:val="ru-RU"/>
                </w:rPr>
                <w:t>8</w:t>
              </w:r>
            </w:hyperlink>
            <w:r w:rsidRPr="00BD7052">
              <w:rPr>
                <w:rFonts w:ascii="Times New Roman" w:hAnsi="Times New Roman"/>
                <w:color w:val="000000"/>
                <w:sz w:val="24"/>
                <w:szCs w:val="24"/>
                <w:lang w:val="ru-RU"/>
              </w:rPr>
              <w:t xml:space="preserve"> </w:t>
            </w:r>
            <w:hyperlink r:id="rId123">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eac</w:t>
              </w:r>
              <w:r w:rsidRPr="00BD7052">
                <w:rPr>
                  <w:rFonts w:ascii="Times New Roman" w:hAnsi="Times New Roman"/>
                  <w:color w:val="0000FF"/>
                  <w:sz w:val="24"/>
                  <w:szCs w:val="24"/>
                  <w:u w:val="single"/>
                  <w:lang w:val="ru-RU"/>
                </w:rPr>
                <w:t>156</w:t>
              </w:r>
            </w:hyperlink>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28</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Популярные авторы мюзиклов в России</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185394">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29</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«Музыканты – извечные маги»</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4">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w:t>
              </w:r>
              <w:r w:rsidRPr="00BD7052">
                <w:rPr>
                  <w:rFonts w:ascii="Times New Roman" w:hAnsi="Times New Roman"/>
                  <w:color w:val="0000FF"/>
                  <w:sz w:val="24"/>
                  <w:szCs w:val="24"/>
                  <w:u w:val="single"/>
                  <w:lang w:val="ru-RU"/>
                </w:rPr>
                <w:t>86</w:t>
              </w:r>
              <w:r w:rsidRPr="00BD7052">
                <w:rPr>
                  <w:rFonts w:ascii="Times New Roman" w:hAnsi="Times New Roman"/>
                  <w:color w:val="0000FF"/>
                  <w:sz w:val="24"/>
                  <w:szCs w:val="24"/>
                  <w:u w:val="single"/>
                </w:rPr>
                <w:t>e</w:t>
              </w:r>
            </w:hyperlink>
            <w:r w:rsidRPr="00BD7052">
              <w:rPr>
                <w:rFonts w:ascii="Times New Roman" w:hAnsi="Times New Roman"/>
                <w:color w:val="000000"/>
                <w:sz w:val="24"/>
                <w:szCs w:val="24"/>
                <w:lang w:val="ru-RU"/>
              </w:rPr>
              <w:t xml:space="preserve"> </w:t>
            </w:r>
            <w:hyperlink r:id="rId125">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w:t>
              </w:r>
              <w:r w:rsidRPr="00BD7052">
                <w:rPr>
                  <w:rFonts w:ascii="Times New Roman" w:hAnsi="Times New Roman"/>
                  <w:color w:val="0000FF"/>
                  <w:sz w:val="24"/>
                  <w:szCs w:val="24"/>
                  <w:u w:val="single"/>
                  <w:lang w:val="ru-RU"/>
                </w:rPr>
                <w:t>9</w:t>
              </w:r>
              <w:r w:rsidRPr="00BD7052">
                <w:rPr>
                  <w:rFonts w:ascii="Times New Roman" w:hAnsi="Times New Roman"/>
                  <w:color w:val="0000FF"/>
                  <w:sz w:val="24"/>
                  <w:szCs w:val="24"/>
                  <w:u w:val="single"/>
                </w:rPr>
                <w:t>c</w:t>
              </w:r>
              <w:r w:rsidRPr="00BD7052">
                <w:rPr>
                  <w:rFonts w:ascii="Times New Roman" w:hAnsi="Times New Roman"/>
                  <w:color w:val="0000FF"/>
                  <w:sz w:val="24"/>
                  <w:szCs w:val="24"/>
                  <w:u w:val="single"/>
                  <w:lang w:val="ru-RU"/>
                </w:rPr>
                <w:t>2</w:t>
              </w:r>
            </w:hyperlink>
          </w:p>
        </w:tc>
      </w:tr>
      <w:tr w:rsidR="002C396B" w:rsidRPr="00185394">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30</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«Музыканты – извечные маги»</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6">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eabaf</w:t>
              </w:r>
              <w:r w:rsidRPr="00BD7052">
                <w:rPr>
                  <w:rFonts w:ascii="Times New Roman" w:hAnsi="Times New Roman"/>
                  <w:color w:val="0000FF"/>
                  <w:sz w:val="24"/>
                  <w:szCs w:val="24"/>
                  <w:u w:val="single"/>
                  <w:lang w:val="ru-RU"/>
                </w:rPr>
                <w:t>8</w:t>
              </w:r>
            </w:hyperlink>
          </w:p>
        </w:tc>
      </w:tr>
      <w:tr w:rsidR="002C396B" w:rsidRPr="00185394">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31</w:t>
            </w:r>
          </w:p>
        </w:tc>
        <w:tc>
          <w:tcPr>
            <w:tcW w:w="3168" w:type="dxa"/>
            <w:tcMar>
              <w:top w:w="50" w:type="dxa"/>
              <w:left w:w="100" w:type="dxa"/>
            </w:tcMar>
            <w:vAlign w:val="center"/>
          </w:tcPr>
          <w:p w:rsidR="002C396B" w:rsidRPr="00BD7052" w:rsidRDefault="002C396B">
            <w:pPr>
              <w:spacing w:after="0"/>
              <w:ind w:left="135"/>
              <w:rPr>
                <w:sz w:val="24"/>
                <w:szCs w:val="24"/>
              </w:rPr>
            </w:pPr>
            <w:r w:rsidRPr="00BD7052">
              <w:rPr>
                <w:rFonts w:ascii="Times New Roman" w:hAnsi="Times New Roman"/>
                <w:color w:val="000000"/>
                <w:sz w:val="24"/>
                <w:szCs w:val="24"/>
              </w:rPr>
              <w:t>Музыка в кино</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7">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85</w:t>
              </w:r>
              <w:r w:rsidRPr="00BD7052">
                <w:rPr>
                  <w:rFonts w:ascii="Times New Roman" w:hAnsi="Times New Roman"/>
                  <w:color w:val="0000FF"/>
                  <w:sz w:val="24"/>
                  <w:szCs w:val="24"/>
                  <w:u w:val="single"/>
                </w:rPr>
                <w:t>a</w:t>
              </w:r>
              <w:r w:rsidRPr="00BD7052">
                <w:rPr>
                  <w:rFonts w:ascii="Times New Roman" w:hAnsi="Times New Roman"/>
                  <w:color w:val="0000FF"/>
                  <w:sz w:val="24"/>
                  <w:szCs w:val="24"/>
                  <w:u w:val="single"/>
                  <w:lang w:val="ru-RU"/>
                </w:rPr>
                <w:t>6</w:t>
              </w:r>
            </w:hyperlink>
          </w:p>
        </w:tc>
      </w:tr>
      <w:tr w:rsidR="002C396B" w:rsidRPr="00185394">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32</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 xml:space="preserve">Библиотека ЦОК </w:t>
            </w:r>
            <w:hyperlink r:id="rId128">
              <w:r w:rsidRPr="00BD7052">
                <w:rPr>
                  <w:rFonts w:ascii="Times New Roman" w:hAnsi="Times New Roman"/>
                  <w:color w:val="0000FF"/>
                  <w:sz w:val="24"/>
                  <w:szCs w:val="24"/>
                  <w:u w:val="single"/>
                </w:rPr>
                <w:t>https</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m</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edsoo</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ru</w:t>
              </w:r>
              <w:r w:rsidRPr="00BD7052">
                <w:rPr>
                  <w:rFonts w:ascii="Times New Roman" w:hAnsi="Times New Roman"/>
                  <w:color w:val="0000FF"/>
                  <w:sz w:val="24"/>
                  <w:szCs w:val="24"/>
                  <w:u w:val="single"/>
                  <w:lang w:val="ru-RU"/>
                </w:rPr>
                <w:t>/</w:t>
              </w:r>
              <w:r w:rsidRPr="00BD7052">
                <w:rPr>
                  <w:rFonts w:ascii="Times New Roman" w:hAnsi="Times New Roman"/>
                  <w:color w:val="0000FF"/>
                  <w:sz w:val="24"/>
                  <w:szCs w:val="24"/>
                  <w:u w:val="single"/>
                </w:rPr>
                <w:t>f</w:t>
              </w:r>
              <w:r w:rsidRPr="00BD7052">
                <w:rPr>
                  <w:rFonts w:ascii="Times New Roman" w:hAnsi="Times New Roman"/>
                  <w:color w:val="0000FF"/>
                  <w:sz w:val="24"/>
                  <w:szCs w:val="24"/>
                  <w:u w:val="single"/>
                  <w:lang w:val="ru-RU"/>
                </w:rPr>
                <w:t>5</w:t>
              </w:r>
              <w:r w:rsidRPr="00BD7052">
                <w:rPr>
                  <w:rFonts w:ascii="Times New Roman" w:hAnsi="Times New Roman"/>
                  <w:color w:val="0000FF"/>
                  <w:sz w:val="24"/>
                  <w:szCs w:val="24"/>
                  <w:u w:val="single"/>
                </w:rPr>
                <w:t>ea</w:t>
              </w:r>
              <w:r w:rsidRPr="00BD7052">
                <w:rPr>
                  <w:rFonts w:ascii="Times New Roman" w:hAnsi="Times New Roman"/>
                  <w:color w:val="0000FF"/>
                  <w:sz w:val="24"/>
                  <w:szCs w:val="24"/>
                  <w:u w:val="single"/>
                  <w:lang w:val="ru-RU"/>
                </w:rPr>
                <w:t>8786</w:t>
              </w:r>
            </w:hyperlink>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33</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к фильму «Властелин колец»</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378" w:type="dxa"/>
            <w:tcMar>
              <w:top w:w="50" w:type="dxa"/>
              <w:left w:w="100" w:type="dxa"/>
            </w:tcMar>
            <w:vAlign w:val="center"/>
          </w:tcPr>
          <w:p w:rsidR="002C396B" w:rsidRPr="00BD7052" w:rsidRDefault="002C396B">
            <w:pPr>
              <w:spacing w:after="0"/>
              <w:rPr>
                <w:sz w:val="24"/>
                <w:szCs w:val="24"/>
              </w:rPr>
            </w:pPr>
            <w:r w:rsidRPr="00BD7052">
              <w:rPr>
                <w:rFonts w:ascii="Times New Roman" w:hAnsi="Times New Roman"/>
                <w:color w:val="000000"/>
                <w:sz w:val="24"/>
                <w:szCs w:val="24"/>
              </w:rPr>
              <w:t>34</w:t>
            </w:r>
          </w:p>
        </w:tc>
        <w:tc>
          <w:tcPr>
            <w:tcW w:w="3168" w:type="dxa"/>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Музыка и песни Б.Окуджавы</w:t>
            </w:r>
          </w:p>
        </w:tc>
        <w:tc>
          <w:tcPr>
            <w:tcW w:w="830"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1 </w:t>
            </w:r>
          </w:p>
        </w:tc>
        <w:tc>
          <w:tcPr>
            <w:tcW w:w="1529" w:type="dxa"/>
            <w:tcMar>
              <w:top w:w="50" w:type="dxa"/>
              <w:left w:w="100" w:type="dxa"/>
            </w:tcMar>
            <w:vAlign w:val="center"/>
          </w:tcPr>
          <w:p w:rsidR="002C396B" w:rsidRPr="00BD7052" w:rsidRDefault="002C396B">
            <w:pPr>
              <w:spacing w:after="0"/>
              <w:ind w:left="135"/>
              <w:jc w:val="center"/>
              <w:rPr>
                <w:sz w:val="24"/>
                <w:szCs w:val="24"/>
              </w:rPr>
            </w:pPr>
          </w:p>
        </w:tc>
        <w:tc>
          <w:tcPr>
            <w:tcW w:w="1628" w:type="dxa"/>
            <w:tcMar>
              <w:top w:w="50" w:type="dxa"/>
              <w:left w:w="100" w:type="dxa"/>
            </w:tcMar>
            <w:vAlign w:val="center"/>
          </w:tcPr>
          <w:p w:rsidR="002C396B" w:rsidRPr="00BD7052" w:rsidRDefault="002C396B">
            <w:pPr>
              <w:spacing w:after="0"/>
              <w:ind w:left="135"/>
              <w:jc w:val="center"/>
              <w:rPr>
                <w:sz w:val="24"/>
                <w:szCs w:val="24"/>
              </w:rPr>
            </w:pPr>
          </w:p>
        </w:tc>
        <w:tc>
          <w:tcPr>
            <w:tcW w:w="1155" w:type="dxa"/>
            <w:tcMar>
              <w:top w:w="50" w:type="dxa"/>
              <w:left w:w="100" w:type="dxa"/>
            </w:tcMar>
            <w:vAlign w:val="center"/>
          </w:tcPr>
          <w:p w:rsidR="002C396B" w:rsidRPr="00BD7052" w:rsidRDefault="002C396B">
            <w:pPr>
              <w:spacing w:after="0"/>
              <w:ind w:left="135"/>
              <w:rPr>
                <w:sz w:val="24"/>
                <w:szCs w:val="24"/>
              </w:rPr>
            </w:pPr>
          </w:p>
        </w:tc>
        <w:tc>
          <w:tcPr>
            <w:tcW w:w="1977" w:type="dxa"/>
            <w:tcMar>
              <w:top w:w="50" w:type="dxa"/>
              <w:left w:w="100" w:type="dxa"/>
            </w:tcMar>
            <w:vAlign w:val="center"/>
          </w:tcPr>
          <w:p w:rsidR="002C396B" w:rsidRPr="00BD7052" w:rsidRDefault="002C396B">
            <w:pPr>
              <w:spacing w:after="0"/>
              <w:ind w:left="135"/>
              <w:rPr>
                <w:sz w:val="24"/>
                <w:szCs w:val="24"/>
              </w:rPr>
            </w:pPr>
          </w:p>
        </w:tc>
      </w:tr>
      <w:tr w:rsidR="002C396B" w:rsidRPr="00BD7052">
        <w:trPr>
          <w:trHeight w:val="144"/>
          <w:tblCellSpacing w:w="20" w:type="nil"/>
        </w:trPr>
        <w:tc>
          <w:tcPr>
            <w:tcW w:w="0" w:type="auto"/>
            <w:gridSpan w:val="2"/>
            <w:tcMar>
              <w:top w:w="50" w:type="dxa"/>
              <w:left w:w="100" w:type="dxa"/>
            </w:tcMar>
            <w:vAlign w:val="center"/>
          </w:tcPr>
          <w:p w:rsidR="002C396B" w:rsidRPr="00BD7052" w:rsidRDefault="002C396B">
            <w:pPr>
              <w:spacing w:after="0"/>
              <w:ind w:left="135"/>
              <w:rPr>
                <w:sz w:val="24"/>
                <w:szCs w:val="24"/>
                <w:lang w:val="ru-RU"/>
              </w:rPr>
            </w:pPr>
            <w:r w:rsidRPr="00BD7052">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lang w:val="ru-RU"/>
              </w:rPr>
              <w:t xml:space="preserve"> </w:t>
            </w:r>
            <w:r w:rsidRPr="00BD7052">
              <w:rPr>
                <w:rFonts w:ascii="Times New Roman" w:hAnsi="Times New Roman"/>
                <w:color w:val="000000"/>
                <w:sz w:val="24"/>
                <w:szCs w:val="24"/>
              </w:rPr>
              <w:t xml:space="preserve">34 </w:t>
            </w:r>
          </w:p>
        </w:tc>
        <w:tc>
          <w:tcPr>
            <w:tcW w:w="1529"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1628" w:type="dxa"/>
            <w:tcMar>
              <w:top w:w="50" w:type="dxa"/>
              <w:left w:w="100" w:type="dxa"/>
            </w:tcMar>
            <w:vAlign w:val="center"/>
          </w:tcPr>
          <w:p w:rsidR="002C396B" w:rsidRPr="00BD7052" w:rsidRDefault="002C396B">
            <w:pPr>
              <w:spacing w:after="0"/>
              <w:ind w:left="135"/>
              <w:jc w:val="center"/>
              <w:rPr>
                <w:sz w:val="24"/>
                <w:szCs w:val="24"/>
              </w:rPr>
            </w:pPr>
            <w:r w:rsidRPr="00BD7052">
              <w:rPr>
                <w:rFonts w:ascii="Times New Roman" w:hAnsi="Times New Roman"/>
                <w:color w:val="000000"/>
                <w:sz w:val="24"/>
                <w:szCs w:val="24"/>
              </w:rPr>
              <w:t xml:space="preserve"> 0 </w:t>
            </w:r>
          </w:p>
        </w:tc>
        <w:tc>
          <w:tcPr>
            <w:tcW w:w="0" w:type="auto"/>
            <w:gridSpan w:val="2"/>
            <w:tcMar>
              <w:top w:w="50" w:type="dxa"/>
              <w:left w:w="100" w:type="dxa"/>
            </w:tcMar>
            <w:vAlign w:val="center"/>
          </w:tcPr>
          <w:p w:rsidR="002C396B" w:rsidRPr="00BD7052" w:rsidRDefault="002C396B">
            <w:pPr>
              <w:rPr>
                <w:sz w:val="24"/>
                <w:szCs w:val="24"/>
              </w:rPr>
            </w:pPr>
          </w:p>
        </w:tc>
      </w:tr>
    </w:tbl>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rPr>
          <w:sz w:val="24"/>
          <w:szCs w:val="24"/>
        </w:rPr>
        <w:sectPr w:rsidR="002C396B" w:rsidRPr="00BD7052">
          <w:pgSz w:w="16383" w:h="11906" w:orient="landscape"/>
          <w:pgMar w:top="1134" w:right="850" w:bottom="1134" w:left="1701" w:header="720" w:footer="720" w:gutter="0"/>
          <w:cols w:space="720"/>
        </w:sectPr>
      </w:pPr>
    </w:p>
    <w:p w:rsidR="002C396B" w:rsidRPr="00BD7052" w:rsidRDefault="002C396B">
      <w:pPr>
        <w:spacing w:after="0"/>
        <w:ind w:left="120"/>
        <w:rPr>
          <w:sz w:val="24"/>
          <w:szCs w:val="24"/>
        </w:rPr>
      </w:pPr>
      <w:bookmarkStart w:id="9" w:name="block-21792582"/>
      <w:bookmarkEnd w:id="9"/>
      <w:r w:rsidRPr="00BD7052">
        <w:rPr>
          <w:rFonts w:ascii="Times New Roman" w:hAnsi="Times New Roman"/>
          <w:b/>
          <w:color w:val="000000"/>
          <w:sz w:val="24"/>
          <w:szCs w:val="24"/>
        </w:rPr>
        <w:t>УЧЕБНО-МЕТОДИЧЕСКОЕ ОБЕСПЕЧЕНИЕ ОБРАЗОВАТЕЛЬНОГО ПРОЦЕССА</w:t>
      </w:r>
    </w:p>
    <w:p w:rsidR="002C396B" w:rsidRPr="00BD7052" w:rsidRDefault="002C396B">
      <w:pPr>
        <w:spacing w:after="0" w:line="480" w:lineRule="auto"/>
        <w:ind w:left="120"/>
        <w:rPr>
          <w:sz w:val="24"/>
          <w:szCs w:val="24"/>
        </w:rPr>
      </w:pPr>
      <w:r w:rsidRPr="00BD7052">
        <w:rPr>
          <w:rFonts w:ascii="Times New Roman" w:hAnsi="Times New Roman"/>
          <w:b/>
          <w:color w:val="000000"/>
          <w:sz w:val="24"/>
          <w:szCs w:val="24"/>
        </w:rPr>
        <w:t>ОБЯЗАТЕЛЬНЫЕ УЧЕБНЫЕ МАТЕРИАЛЫ ДЛЯ УЧЕНИКА</w:t>
      </w:r>
    </w:p>
    <w:p w:rsidR="002C396B" w:rsidRPr="00BD7052" w:rsidRDefault="002C396B">
      <w:pPr>
        <w:spacing w:after="0" w:line="480" w:lineRule="auto"/>
        <w:ind w:left="120"/>
        <w:rPr>
          <w:sz w:val="24"/>
          <w:szCs w:val="24"/>
        </w:rPr>
      </w:pPr>
      <w:r w:rsidRPr="00BD7052">
        <w:rPr>
          <w:rFonts w:ascii="Times New Roman" w:hAnsi="Times New Roman"/>
          <w:color w:val="000000"/>
          <w:sz w:val="24"/>
          <w:szCs w:val="24"/>
        </w:rPr>
        <w:t>​‌‌​</w:t>
      </w:r>
    </w:p>
    <w:p w:rsidR="002C396B" w:rsidRPr="00BD7052" w:rsidRDefault="002C396B">
      <w:pPr>
        <w:spacing w:after="0" w:line="480" w:lineRule="auto"/>
        <w:ind w:left="120"/>
        <w:rPr>
          <w:sz w:val="24"/>
          <w:szCs w:val="24"/>
        </w:rPr>
      </w:pPr>
      <w:r w:rsidRPr="00BD7052">
        <w:rPr>
          <w:rFonts w:ascii="Times New Roman" w:hAnsi="Times New Roman"/>
          <w:color w:val="000000"/>
          <w:sz w:val="24"/>
          <w:szCs w:val="24"/>
        </w:rPr>
        <w:t>​‌‌</w:t>
      </w:r>
    </w:p>
    <w:p w:rsidR="002C396B" w:rsidRPr="00BD7052" w:rsidRDefault="002C396B">
      <w:pPr>
        <w:spacing w:after="0"/>
        <w:ind w:left="120"/>
        <w:rPr>
          <w:sz w:val="24"/>
          <w:szCs w:val="24"/>
        </w:rPr>
      </w:pPr>
      <w:r w:rsidRPr="00BD7052">
        <w:rPr>
          <w:rFonts w:ascii="Times New Roman" w:hAnsi="Times New Roman"/>
          <w:color w:val="000000"/>
          <w:sz w:val="24"/>
          <w:szCs w:val="24"/>
        </w:rPr>
        <w:t>​</w:t>
      </w:r>
    </w:p>
    <w:p w:rsidR="002C396B" w:rsidRPr="00BD7052" w:rsidRDefault="002C396B">
      <w:pPr>
        <w:spacing w:after="0" w:line="480" w:lineRule="auto"/>
        <w:ind w:left="120"/>
        <w:rPr>
          <w:sz w:val="24"/>
          <w:szCs w:val="24"/>
        </w:rPr>
      </w:pPr>
      <w:r w:rsidRPr="00BD7052">
        <w:rPr>
          <w:rFonts w:ascii="Times New Roman" w:hAnsi="Times New Roman"/>
          <w:b/>
          <w:color w:val="000000"/>
          <w:sz w:val="24"/>
          <w:szCs w:val="24"/>
        </w:rPr>
        <w:t>МЕТОДИЧЕСКИЕ МАТЕРИАЛЫ ДЛЯ УЧИТЕЛЯ</w:t>
      </w:r>
    </w:p>
    <w:p w:rsidR="002C396B" w:rsidRPr="00BD7052" w:rsidRDefault="002C396B">
      <w:pPr>
        <w:spacing w:after="0" w:line="480" w:lineRule="auto"/>
        <w:ind w:left="120"/>
        <w:rPr>
          <w:sz w:val="24"/>
          <w:szCs w:val="24"/>
        </w:rPr>
      </w:pPr>
      <w:r w:rsidRPr="00BD7052">
        <w:rPr>
          <w:rFonts w:ascii="Times New Roman" w:hAnsi="Times New Roman"/>
          <w:color w:val="000000"/>
          <w:sz w:val="24"/>
          <w:szCs w:val="24"/>
        </w:rPr>
        <w:t>​‌‌​</w:t>
      </w:r>
    </w:p>
    <w:p w:rsidR="002C396B" w:rsidRPr="00BD7052" w:rsidRDefault="002C396B">
      <w:pPr>
        <w:spacing w:after="0"/>
        <w:ind w:left="120"/>
        <w:rPr>
          <w:sz w:val="24"/>
          <w:szCs w:val="24"/>
        </w:rPr>
      </w:pPr>
    </w:p>
    <w:p w:rsidR="002C396B" w:rsidRPr="00BD7052" w:rsidRDefault="002C396B">
      <w:pPr>
        <w:spacing w:after="0" w:line="480" w:lineRule="auto"/>
        <w:ind w:left="120"/>
        <w:rPr>
          <w:sz w:val="24"/>
          <w:szCs w:val="24"/>
          <w:lang w:val="ru-RU"/>
        </w:rPr>
      </w:pPr>
      <w:r w:rsidRPr="00BD7052">
        <w:rPr>
          <w:rFonts w:ascii="Times New Roman" w:hAnsi="Times New Roman"/>
          <w:b/>
          <w:color w:val="000000"/>
          <w:sz w:val="24"/>
          <w:szCs w:val="24"/>
          <w:lang w:val="ru-RU"/>
        </w:rPr>
        <w:t>ЦИФРОВЫЕ ОБРАЗОВАТЕЛЬНЫЕ РЕСУРСЫ И РЕСУРСЫ СЕТИ ИНТЕРНЕТ</w:t>
      </w:r>
    </w:p>
    <w:p w:rsidR="002C396B" w:rsidRPr="00BD7052" w:rsidRDefault="002C396B">
      <w:pPr>
        <w:spacing w:after="0" w:line="480" w:lineRule="auto"/>
        <w:ind w:left="120"/>
        <w:rPr>
          <w:sz w:val="24"/>
          <w:szCs w:val="24"/>
        </w:rPr>
      </w:pPr>
      <w:r w:rsidRPr="00BD7052">
        <w:rPr>
          <w:rFonts w:ascii="Times New Roman" w:hAnsi="Times New Roman"/>
          <w:color w:val="000000"/>
          <w:sz w:val="24"/>
          <w:szCs w:val="24"/>
        </w:rPr>
        <w:t>​</w:t>
      </w:r>
      <w:r w:rsidRPr="00BD7052">
        <w:rPr>
          <w:rFonts w:ascii="Times New Roman" w:hAnsi="Times New Roman"/>
          <w:color w:val="333333"/>
          <w:sz w:val="24"/>
          <w:szCs w:val="24"/>
        </w:rPr>
        <w:t>​‌‌</w:t>
      </w:r>
      <w:r w:rsidRPr="00BD7052">
        <w:rPr>
          <w:rFonts w:ascii="Times New Roman" w:hAnsi="Times New Roman"/>
          <w:color w:val="000000"/>
          <w:sz w:val="24"/>
          <w:szCs w:val="24"/>
        </w:rPr>
        <w:t>​</w:t>
      </w:r>
    </w:p>
    <w:p w:rsidR="002C396B" w:rsidRPr="00BD7052" w:rsidRDefault="002C396B">
      <w:pPr>
        <w:rPr>
          <w:sz w:val="24"/>
          <w:szCs w:val="24"/>
        </w:rPr>
        <w:sectPr w:rsidR="002C396B" w:rsidRPr="00BD7052">
          <w:pgSz w:w="11906" w:h="16383"/>
          <w:pgMar w:top="1134" w:right="850" w:bottom="1134" w:left="1701" w:header="720" w:footer="720" w:gutter="0"/>
          <w:cols w:space="720"/>
        </w:sectPr>
      </w:pPr>
    </w:p>
    <w:p w:rsidR="002C396B" w:rsidRPr="00BD7052" w:rsidRDefault="002C396B">
      <w:pPr>
        <w:rPr>
          <w:sz w:val="24"/>
          <w:szCs w:val="24"/>
        </w:rPr>
      </w:pPr>
    </w:p>
    <w:sectPr w:rsidR="002C396B" w:rsidRPr="00BD7052" w:rsidSect="000400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05C"/>
    <w:rsid w:val="0004005C"/>
    <w:rsid w:val="000D4161"/>
    <w:rsid w:val="000E6D86"/>
    <w:rsid w:val="00185394"/>
    <w:rsid w:val="001E30A3"/>
    <w:rsid w:val="0020275B"/>
    <w:rsid w:val="002C396B"/>
    <w:rsid w:val="00344265"/>
    <w:rsid w:val="003B795D"/>
    <w:rsid w:val="004E6975"/>
    <w:rsid w:val="00535FAF"/>
    <w:rsid w:val="006F2209"/>
    <w:rsid w:val="008610C7"/>
    <w:rsid w:val="0086502D"/>
    <w:rsid w:val="00871775"/>
    <w:rsid w:val="008915F4"/>
    <w:rsid w:val="008944ED"/>
    <w:rsid w:val="009F658A"/>
    <w:rsid w:val="00BC2771"/>
    <w:rsid w:val="00BD7052"/>
    <w:rsid w:val="00C53FFE"/>
    <w:rsid w:val="00CC38D1"/>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5D"/>
    <w:pPr>
      <w:spacing w:after="200" w:line="276" w:lineRule="auto"/>
    </w:pPr>
    <w:rPr>
      <w:lang w:val="en-US" w:eastAsia="en-US"/>
    </w:rPr>
  </w:style>
  <w:style w:type="paragraph" w:styleId="Heading1">
    <w:name w:val="heading 1"/>
    <w:basedOn w:val="Normal"/>
    <w:next w:val="Normal"/>
    <w:link w:val="Heading1Char"/>
    <w:uiPriority w:val="99"/>
    <w:qFormat/>
    <w:rsid w:val="003B795D"/>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B79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3B795D"/>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B795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B795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B79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3B795D"/>
    <w:rPr>
      <w:rFonts w:ascii="Cambria" w:hAnsi="Cambria" w:cs="Times New Roman"/>
      <w:b/>
      <w:bCs/>
      <w:color w:val="4F81BD"/>
    </w:rPr>
  </w:style>
  <w:style w:type="character" w:customStyle="1" w:styleId="Heading4Char">
    <w:name w:val="Heading 4 Char"/>
    <w:basedOn w:val="DefaultParagraphFont"/>
    <w:link w:val="Heading4"/>
    <w:uiPriority w:val="99"/>
    <w:locked/>
    <w:rsid w:val="003B795D"/>
    <w:rPr>
      <w:rFonts w:ascii="Cambria" w:hAnsi="Cambria" w:cs="Times New Roman"/>
      <w:b/>
      <w:bCs/>
      <w:i/>
      <w:iCs/>
      <w:color w:val="4F81BD"/>
    </w:rPr>
  </w:style>
  <w:style w:type="paragraph" w:styleId="Header">
    <w:name w:val="header"/>
    <w:basedOn w:val="Normal"/>
    <w:link w:val="HeaderChar"/>
    <w:uiPriority w:val="99"/>
    <w:rsid w:val="003B795D"/>
    <w:pPr>
      <w:tabs>
        <w:tab w:val="center" w:pos="4680"/>
        <w:tab w:val="right" w:pos="9360"/>
      </w:tabs>
    </w:pPr>
  </w:style>
  <w:style w:type="character" w:customStyle="1" w:styleId="HeaderChar">
    <w:name w:val="Header Char"/>
    <w:basedOn w:val="DefaultParagraphFont"/>
    <w:link w:val="Header"/>
    <w:uiPriority w:val="99"/>
    <w:locked/>
    <w:rsid w:val="003B795D"/>
    <w:rPr>
      <w:rFonts w:cs="Times New Roman"/>
    </w:rPr>
  </w:style>
  <w:style w:type="paragraph" w:styleId="NormalIndent">
    <w:name w:val="Normal Indent"/>
    <w:basedOn w:val="Normal"/>
    <w:uiPriority w:val="99"/>
    <w:rsid w:val="003B795D"/>
    <w:pPr>
      <w:ind w:left="720"/>
    </w:pPr>
  </w:style>
  <w:style w:type="paragraph" w:styleId="Subtitle">
    <w:name w:val="Subtitle"/>
    <w:basedOn w:val="Normal"/>
    <w:next w:val="Normal"/>
    <w:link w:val="SubtitleChar"/>
    <w:uiPriority w:val="99"/>
    <w:qFormat/>
    <w:rsid w:val="003B795D"/>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3B795D"/>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3B795D"/>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3B795D"/>
    <w:rPr>
      <w:rFonts w:ascii="Cambria" w:hAnsi="Cambria" w:cs="Times New Roman"/>
      <w:color w:val="17365D"/>
      <w:spacing w:val="5"/>
      <w:kern w:val="28"/>
      <w:sz w:val="52"/>
      <w:szCs w:val="52"/>
    </w:rPr>
  </w:style>
  <w:style w:type="character" w:styleId="Emphasis">
    <w:name w:val="Emphasis"/>
    <w:basedOn w:val="DefaultParagraphFont"/>
    <w:uiPriority w:val="99"/>
    <w:qFormat/>
    <w:rsid w:val="003B795D"/>
    <w:rPr>
      <w:rFonts w:cs="Times New Roman"/>
      <w:i/>
      <w:iCs/>
    </w:rPr>
  </w:style>
  <w:style w:type="character" w:styleId="Hyperlink">
    <w:name w:val="Hyperlink"/>
    <w:basedOn w:val="DefaultParagraphFont"/>
    <w:uiPriority w:val="99"/>
    <w:rsid w:val="0004005C"/>
    <w:rPr>
      <w:rFonts w:cs="Times New Roman"/>
      <w:color w:val="0000FF"/>
      <w:u w:val="single"/>
    </w:rPr>
  </w:style>
  <w:style w:type="table" w:styleId="TableGrid">
    <w:name w:val="Table Grid"/>
    <w:basedOn w:val="TableNormal"/>
    <w:uiPriority w:val="99"/>
    <w:rsid w:val="000400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3B795D"/>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oleObject" Target="embeddings/oleObject1.bin"/><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16" Type="http://schemas.openxmlformats.org/officeDocument/2006/relationships/hyperlink" Target="https://m.edsoo.ru/f5ea9afa"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11" Type="http://schemas.openxmlformats.org/officeDocument/2006/relationships/hyperlink" Target="https://m.edsoo.ru/f5ea503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13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57</Pages>
  <Words>12829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cp:lastPrinted>2023-09-22T06:53:00Z</cp:lastPrinted>
  <dcterms:created xsi:type="dcterms:W3CDTF">2023-09-18T08:38:00Z</dcterms:created>
  <dcterms:modified xsi:type="dcterms:W3CDTF">2023-10-18T09:59:00Z</dcterms:modified>
</cp:coreProperties>
</file>