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60" w:rsidRPr="008A1CC5" w:rsidRDefault="00CF0060" w:rsidP="008A1CC5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F0060" w:rsidRDefault="00CF0060" w:rsidP="00A80342">
      <w:pPr>
        <w:ind w:right="2822"/>
        <w:jc w:val="center"/>
        <w:rPr>
          <w:b/>
          <w:i/>
          <w:w w:val="95"/>
          <w:sz w:val="32"/>
        </w:rPr>
      </w:pPr>
      <w:r>
        <w:rPr>
          <w:b/>
          <w:sz w:val="28"/>
        </w:rPr>
        <w:t xml:space="preserve">                                     МБОУ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«Атяшевская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средняя  </w:t>
      </w:r>
      <w:r>
        <w:rPr>
          <w:b/>
          <w:spacing w:val="-2"/>
          <w:sz w:val="28"/>
        </w:rPr>
        <w:t>школа»</w:t>
      </w:r>
    </w:p>
    <w:p w:rsidR="00CF0060" w:rsidRDefault="00CF0060" w:rsidP="00A80342">
      <w:pPr>
        <w:ind w:right="2822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CF0060" w:rsidRPr="00FC3687" w:rsidTr="00A80342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CF0060" w:rsidRDefault="00CF006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CF0060" w:rsidRDefault="00CF0060">
            <w:pPr>
              <w:pStyle w:val="TableParagraph"/>
              <w:spacing w:line="307" w:lineRule="exact"/>
              <w:ind w:left="334" w:right="32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CF0060" w:rsidRDefault="00CF006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CF0060" w:rsidRDefault="00CF0060">
            <w:pPr>
              <w:pStyle w:val="TableParagraph"/>
              <w:spacing w:line="307" w:lineRule="exact"/>
              <w:ind w:left="425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CF0060" w:rsidRDefault="00CF0060">
            <w:pPr>
              <w:pStyle w:val="TableParagraph"/>
              <w:spacing w:before="8"/>
              <w:rPr>
                <w:rFonts w:ascii="Arial" w:hAnsi="Calibri"/>
                <w:sz w:val="27"/>
              </w:rPr>
            </w:pPr>
          </w:p>
          <w:p w:rsidR="00CF0060" w:rsidRDefault="00CF0060">
            <w:pPr>
              <w:pStyle w:val="TableParagraph"/>
              <w:spacing w:line="307" w:lineRule="exact"/>
              <w:ind w:left="571" w:right="561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Утверждено</w:t>
            </w:r>
          </w:p>
        </w:tc>
      </w:tr>
      <w:tr w:rsidR="00CF0060" w:rsidRPr="00FC3687" w:rsidTr="00A80342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2" w:lineRule="exact"/>
              <w:ind w:left="334" w:right="325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на</w:t>
            </w:r>
            <w:r>
              <w:rPr>
                <w:rFonts w:ascii="Calibri" w:hAns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заседании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2" w:lineRule="exact"/>
              <w:ind w:left="422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2" w:lineRule="exact"/>
              <w:ind w:left="571" w:right="563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Приказ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№59-о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от</w:t>
            </w:r>
          </w:p>
        </w:tc>
      </w:tr>
      <w:tr w:rsidR="00CF0060" w:rsidRPr="00FC3687" w:rsidTr="00A80342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3" w:lineRule="exact"/>
              <w:ind w:left="333" w:right="325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Протокол</w:t>
            </w:r>
            <w:r>
              <w:rPr>
                <w:rFonts w:ascii="Calibri" w:hAnsi="Calibri"/>
                <w:b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№1</w:t>
            </w:r>
            <w:r>
              <w:rPr>
                <w:rFonts w:ascii="Calibri" w:hAnsi="Calibri"/>
                <w:b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3" w:lineRule="exact"/>
              <w:ind w:left="426" w:right="41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директора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по</w:t>
            </w:r>
            <w:r>
              <w:rPr>
                <w:rFonts w:ascii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CF0060" w:rsidRDefault="00CF0060">
            <w:pPr>
              <w:pStyle w:val="TableParagraph"/>
              <w:spacing w:line="303" w:lineRule="exact"/>
              <w:ind w:left="571" w:right="558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31.08.2023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5"/>
                <w:sz w:val="28"/>
              </w:rPr>
              <w:t>г.</w:t>
            </w:r>
          </w:p>
        </w:tc>
      </w:tr>
      <w:tr w:rsidR="00CF0060" w:rsidRPr="00FC3687" w:rsidTr="00A80342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CF0060" w:rsidRDefault="00CF0060">
            <w:pPr>
              <w:pStyle w:val="TableParagraph"/>
              <w:spacing w:line="317" w:lineRule="exact"/>
              <w:ind w:left="334" w:right="32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>31.08.2023г.</w:t>
            </w:r>
          </w:p>
        </w:tc>
        <w:tc>
          <w:tcPr>
            <w:tcW w:w="3192" w:type="dxa"/>
            <w:tcBorders>
              <w:top w:val="nil"/>
            </w:tcBorders>
          </w:tcPr>
          <w:p w:rsidR="00CF0060" w:rsidRDefault="00CF0060">
            <w:pPr>
              <w:pStyle w:val="TableParagraph"/>
              <w:rPr>
                <w:rFonts w:ascii="Calibri" w:hAnsi="Calibri"/>
                <w:sz w:val="20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CF0060" w:rsidRDefault="00CF0060">
            <w:pPr>
              <w:pStyle w:val="TableParagraph"/>
              <w:rPr>
                <w:rFonts w:ascii="Calibri" w:hAnsi="Calibri"/>
                <w:sz w:val="20"/>
              </w:rPr>
            </w:pPr>
          </w:p>
        </w:tc>
      </w:tr>
    </w:tbl>
    <w:p w:rsidR="00CF0060" w:rsidRDefault="00CF0060" w:rsidP="00A80342">
      <w:pPr>
        <w:ind w:left="2174" w:right="2822"/>
        <w:jc w:val="center"/>
        <w:rPr>
          <w:rFonts w:ascii="Times New Roman" w:hAnsi="Times New Roman"/>
          <w:b/>
          <w:i/>
          <w:w w:val="95"/>
          <w:sz w:val="32"/>
          <w:szCs w:val="20"/>
        </w:rPr>
      </w:pPr>
    </w:p>
    <w:p w:rsidR="00CF0060" w:rsidRDefault="00CF0060" w:rsidP="00A80342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CF0060" w:rsidRDefault="00CF0060" w:rsidP="00A80342">
      <w:pPr>
        <w:ind w:left="2174" w:right="2822"/>
        <w:jc w:val="center"/>
        <w:rPr>
          <w:b/>
          <w:i/>
          <w:w w:val="95"/>
          <w:sz w:val="32"/>
        </w:rPr>
      </w:pPr>
    </w:p>
    <w:p w:rsidR="00CF0060" w:rsidRDefault="00CF0060" w:rsidP="00A80342">
      <w:pPr>
        <w:ind w:left="2174" w:right="2822"/>
        <w:jc w:val="center"/>
        <w:rPr>
          <w:b/>
          <w:i/>
          <w:w w:val="95"/>
          <w:sz w:val="32"/>
        </w:rPr>
      </w:pPr>
    </w:p>
    <w:p w:rsidR="00CF0060" w:rsidRDefault="00CF0060" w:rsidP="00A80342">
      <w:pPr>
        <w:shd w:val="clear" w:color="auto" w:fill="FFFFFF"/>
        <w:jc w:val="both"/>
        <w:rPr>
          <w:b/>
          <w:bCs/>
          <w:sz w:val="24"/>
        </w:rPr>
      </w:pPr>
      <w:r>
        <w:rPr>
          <w:b/>
          <w:bCs/>
        </w:rPr>
        <w:t xml:space="preserve">                      </w:t>
      </w:r>
    </w:p>
    <w:p w:rsidR="00CF0060" w:rsidRPr="00310CB2" w:rsidRDefault="00CF0060" w:rsidP="00A80342">
      <w:pPr>
        <w:pStyle w:val="Heading1"/>
        <w:spacing w:before="88"/>
        <w:jc w:val="center"/>
        <w:rPr>
          <w:bCs/>
          <w:sz w:val="28"/>
          <w:szCs w:val="28"/>
        </w:rPr>
      </w:pPr>
      <w:r w:rsidRPr="00310CB2">
        <w:rPr>
          <w:sz w:val="28"/>
          <w:szCs w:val="28"/>
        </w:rPr>
        <w:t>АДАПТИРОВАННАЯ РАБОЧАЯ ПРОГРАММА</w:t>
      </w:r>
    </w:p>
    <w:p w:rsidR="00CF0060" w:rsidRDefault="00CF0060" w:rsidP="00A80342">
      <w:pPr>
        <w:pStyle w:val="BodyText"/>
        <w:spacing w:before="1"/>
        <w:rPr>
          <w:b/>
        </w:rPr>
      </w:pPr>
    </w:p>
    <w:p w:rsidR="00CF0060" w:rsidRDefault="00CF0060" w:rsidP="00A80342">
      <w:pPr>
        <w:ind w:left="2083" w:right="2079"/>
        <w:jc w:val="center"/>
        <w:rPr>
          <w:b/>
          <w:sz w:val="28"/>
        </w:rPr>
      </w:pPr>
      <w:r>
        <w:rPr>
          <w:b/>
          <w:sz w:val="28"/>
        </w:rPr>
        <w:t>ПО УЧЕБНОМУ ПРЕДМЕТУ «ИСТОРИЯ ДРЕВНЕГО МИРА»</w:t>
      </w:r>
    </w:p>
    <w:p w:rsidR="00CF0060" w:rsidRDefault="00CF0060" w:rsidP="00A80342">
      <w:pPr>
        <w:ind w:left="2083" w:right="2079"/>
        <w:jc w:val="center"/>
        <w:rPr>
          <w:b/>
          <w:sz w:val="28"/>
        </w:rPr>
      </w:pPr>
      <w:r>
        <w:rPr>
          <w:b/>
          <w:sz w:val="28"/>
        </w:rPr>
        <w:t xml:space="preserve"> для учащихся    5 КЛАССА </w:t>
      </w:r>
    </w:p>
    <w:p w:rsidR="00CF0060" w:rsidRDefault="00CF0060" w:rsidP="00A80342">
      <w:pPr>
        <w:ind w:left="2083" w:right="2079"/>
        <w:jc w:val="center"/>
        <w:rPr>
          <w:b/>
          <w:sz w:val="28"/>
        </w:rPr>
      </w:pPr>
      <w:r>
        <w:rPr>
          <w:b/>
          <w:sz w:val="28"/>
        </w:rPr>
        <w:t>Гусева Егора, Сиськина Сергея, Щадриной  Анастасии.</w:t>
      </w:r>
    </w:p>
    <w:p w:rsidR="00CF0060" w:rsidRDefault="00CF0060" w:rsidP="00A80342">
      <w:pPr>
        <w:spacing w:before="40" w:line="321" w:lineRule="exact"/>
        <w:jc w:val="center"/>
        <w:rPr>
          <w:sz w:val="28"/>
        </w:rPr>
      </w:pPr>
      <w:r>
        <w:rPr>
          <w:sz w:val="28"/>
        </w:rPr>
        <w:t>Разработана и реализуется в соответствии с ФГОС образования обучающихся</w:t>
      </w:r>
    </w:p>
    <w:p w:rsidR="00CF0060" w:rsidRDefault="00CF0060" w:rsidP="00A80342">
      <w:pPr>
        <w:spacing w:before="40" w:line="321" w:lineRule="exact"/>
        <w:jc w:val="center"/>
        <w:rPr>
          <w:sz w:val="28"/>
        </w:rPr>
      </w:pPr>
      <w:r>
        <w:rPr>
          <w:sz w:val="28"/>
        </w:rPr>
        <w:t>с умственной отсталостью (интеллектуальными нарушениями)</w:t>
      </w:r>
    </w:p>
    <w:p w:rsidR="00CF0060" w:rsidRDefault="00CF0060" w:rsidP="00A80342">
      <w:pPr>
        <w:shd w:val="clear" w:color="auto" w:fill="FFFFFF"/>
        <w:jc w:val="right"/>
        <w:rPr>
          <w:b/>
          <w:bCs/>
          <w:sz w:val="28"/>
          <w:szCs w:val="28"/>
        </w:rPr>
      </w:pPr>
    </w:p>
    <w:p w:rsidR="00CF0060" w:rsidRDefault="00CF0060" w:rsidP="00A80342">
      <w:pPr>
        <w:shd w:val="clear" w:color="auto" w:fill="FFFFFF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Учитель: Пивцаева И.Б.</w:t>
      </w:r>
    </w:p>
    <w:p w:rsidR="00CF0060" w:rsidRDefault="00CF0060" w:rsidP="00A80342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CF0060" w:rsidRPr="00A65E81" w:rsidRDefault="00CF0060" w:rsidP="00A65E81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Рабочая программа по истории Древнего мира для умственно-отсталых детей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5 класс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Структура программы: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Пояснительная записка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-Основное содержание курса;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-Учебно-тематическое планирование, организация текущего и промежуточного контроля знаний;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-Требования к подготовке выпускников;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I. Пояснительная записка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обучающихся. В процессе обучения у обучающихся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 учебном плане школы по специальной программе не предусмотрено изучение предмета история в 5 классе, но в связи с запросом обучающихся была разработана программа факультатива по истории Древнего мира, в которой учитываются особенности познавательной деятельности детей с отклонением в интеллектуальном развитии.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Рабочая программа факультатива по истории Древнего мира в 5 классе для умственно-отсталых детей составлена на основе программы специальных (коррекционных) общеобразовательных учреждений VIII вида: 5-9 кл. под редакцией В.В. Воронковой. (М.: Гуманитарный издательский центр «ВЛАДОС», 2012. – Сб.1 раздел «История» авторы: О.И. Бородина, В.М. Мозговой), авторской программы А.А. Вигасин, Г.И. Годер, И.С. Свенцицкая «История Древнего мира. 5 класс» Реализация данной программы обеспечивается УМК Вигасина А.А., Годера Г.И., Свенцицкой И.С. «История Древнего мира 5 класс».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 курсе происходит знакомство с процессом формирования человека и человеческого общества, с важнейшими цивилизациями Древнего мира. При этом вводится только общее понятие «цивилизация», противопоставленное первобытности (поскольку в науке выделение локальных цивилизаций древности, их наименования и определение сущности являются спорными и неустановленными).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Для наиболее полного понимания и усвоения информации обучающимися предусматривается применение многообразных наглядных средств. Это формирует уме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ние представлять себе, как жили люди в определенную историчес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кую эпоху, каков был быт представителей разных классов. Созда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ние точных зрительных образов — важный элемент обучения исто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Живое слово учителя играет ведущую роль в обучении истории. Рассказ учителя об исторических событиях должен быть историчес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ки точным и не слишком длинным. Сообщая новый материал, необходимо показать его взаимосвязь с изученным ранее.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Рассказ учителя необходимо сочетать с выборочным чтением текстов из учебной книги, детских журналов, книг и других источ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ников. Особое внимание уделить умению учащихся выражать свои мысли историческими терминами, что будет способствовать разви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тию мыслительной деятельности и речи. Такой подход является существенной частью коррекционной работы на уроках истории.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Методы обучения: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Словесные - рассказ, объяснение, беседа, работа с учебником и книгой.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Наглядные - наблюдение, демонстрация.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Практические – упражнения.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повторения, закрепления знаний.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применения знаний.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контроля.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Вид реализуемой программы: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программа коррекционно-развивающего обучения.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Цель курса: обеспечить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развитие личности, способствовать их умственному развитию, а также обеспечение гражданского, эстетического, нравственного воспитания обучающихся.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Задачи курса: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освоение обучающимися комплекса систематизированных знаний по истории Древнего мира;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развитие у обучающихся чувства патриотизма, толерантности, уважения к историческому пути своего и других народов;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усвоение доступных для обучающихся исторических понятий, понимание некоторых закономерностей общественного развития;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вырабатывание умения и навыков самостоятельной работы с историческим материалом.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Место предмета в учебном плане.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Программа рассчитана на 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34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часов - 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1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учебны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й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час в неделю (34 учебных недели).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Основное содержание курса история Древнего мира (34 часа).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Введение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Что изучает история. Измерение времени в истории (счет лет «до н.э.» и «н.э.»). Историческая карта. Источники исторических знаний. Вспомогатель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ные исторические науки. Древний мир: понятие и хронология. Карта Древнего мира.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1.Первобытное общество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Возникновение человека. Археология и ее свидетельства о жизни древних людей. Каменный век. Занятия, орудия труда, огонь, жилище, образ жизни людей. Первобытные земледельцы и скотоводы. Род и племя. Появление неравенства и знати. Возникновение искусства и религиозных верований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II. Цивилизации Древнего Востока.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Древний Египет.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Египет – дар Нила. Общество Древнего Египта: фараон, вельможи, земледельцы, ремесленники, писцы, рабы. Возникновение государства в Древнем Египте. Религия древних египтян. Обожествление сил природы. Пирамиды. Гробницы. Мумии. Храмы как жилища богов. Жрецы и их роль в жизни общества. Искусство Древнего Египта. Мифы. Письменность: иероглифы, египетский папирус. Древнеегипетская школа. Научные знания.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Междуречье.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 Междуречья. Города из глиняных кирпичей. Сказания о героях и богах. Древний Вавилон. Законы Хаммурапи. Культура Междуречья.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Финикия.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 и занятия населения. Мореплавание. Финикийские корабли. Торговцы и строители городов. Открытия и изобретения финикийцев.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Палестина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условия, занятия жителей. Древнееврейские племена. Библия – священная книга. Сказания о богах и героях. Царство Давида и Соломона. Строительство храма в Иерусалиме.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Ассирия.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Начало железного века. Организация и вооружение ассирийской армии. Дворцы и рельефы ассирийских царей. Клинопись. Библиотека глиняных книг.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Персия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Завоевания Кира Великого. Возвышение Персидской державы. Дарий I и его завоевания. Управление Персидской державой.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Индия в древности.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условия, население. Древнейшие индийские сказания. Кастовый строй. Религиозные верования, легенды и сказания. Возникновение буддизма. Культура Индии.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Древний Китай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Природные условия, население. Империя Цинь. Император и его подданные. Возникновение религиозно-философских учений. Китайский мудрец Конфуций. Конфуцианские нормы вежливости и правила поведения. Научные знания и изобретения. Великая китайская стена.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Повторительно-обобщающий урок по теме «Древний Восток»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III. Древнегреческая цивилизация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Древнейшая Греция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Природные условия. Население и его занятия. Элины. Греческая мифология. Боги и герои Эллады. Поэмы Гомера "Илиада" и "Одиссея". Тема 2. Греческая цивилизация VIII-VI вв. до н. э. Образование городов-государств (полисов). Аристократия и демос. Направления греческой колонизации. Колонизация морского побережья.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Спарта.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Возникновение спартанского государства. Спартанцы и илоты. Законы Ликурга. Быт и военное воспитание спартанцев.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Древние Афины.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Древнейшая Аттика. Занятия жителей. Реформы Солона. Тирания в Афинах.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Греко-персидские войны.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Причины войн персов с греками. Марафонская битва. Битва при Фермопилах. Саламинское сражение. Битва при Платеях. Создание афинской морской державы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Демократические Афины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Усиление афинского демоса после греко-персидских войн. Народное собрание и народный суд. Перикл и его реформы. Афинская демократия.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Греция под властью Македонии.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Усиление Македонии при Филиппе II. Реформы Филиппа II. Завоевания Александра Македонского. Держава Александра и ее распад. Греция и государства Востока под властью приемников Александра.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Культура и быт Древней Греции.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Афинское общество и его нравы. Гражданское равенство. Досуг афинянина. Семья. Афиняне-рабовладельцы, использование труда рабов, обращение с рабами. Афинская школа. Олимпийские игры. Греческий театр. Греческая литература.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Повторительно — обобщающий урок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«Наследие Древней Греции».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Раздел IV. Древнеримская цивилизация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Основание Рима.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 и население древней Италии. Этруски. Легенда об основании Рима. Ромул и Рем. Нума Помпилий. Изгнание Тарквиния Гордого и установление римской республики.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Римская республика.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Борьба патрициев и плебеев. Государственное устройство республики. Консулы, сенаторы и трибуны. Народное собрание.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Римская религия.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Древние италийские божества. Их храмы и праздники. Патрицианские боги Капитолия. Плебейские боги Авентина. Домашние боги. Понтифики и Авгуры.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Войны Рима с соседними племенами.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Нашествие галлов. Войны с Пирром и покорение Южной Италии. Установление римского господства в Центральной Италии. Римская армия.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Пунические войны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Причины войны. Первая Пуническая война. Вторая Пуническая войны. Битва при Каннах. Третья Пуническая война. Разрушение Карфагена.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Рабство в Древнем Риме.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Рим – рабовладельческая держава. Источники рабства. Рынки рабов. Городские и сельские рабы. Рабы-гладиаторы. Восстание Спартака.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Гражданские войны в Риме.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Земельные реформы братьев Гракхов. Подавление движения Гракхов. Первая гражданская война. Вторая гражданская война. Гибель республики. Юлий Цезарь. Диктатура Цезаря, его гибель. Третья гражданская война и начало Империи. Октавиан и Антоний. Октавиан Август – первый император.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8. Римская империя в I в. н.э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Римские императоры. Флавии – строители империи.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Возникновение христианства.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Легенда об Иисусе Христе. Первые христианские общины.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"Золотой век" Римской империи (II в. н.э.).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Император Траян. Войны с даками. Расцвет имперских городов во II в. Римское право. Разделение Римской империи на Западную и Восточную. Рим и варвары.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Римская культура. Быт и нравы римлян.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Римская литература. Римские писатели и поэты. Историки. Архитектура. Римские города. Римская семья. Римская доблесть и честь. Повседневная жизнь. Одежда, Жилище, пища.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CF0060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CF0060" w:rsidRPr="008A1CC5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Учебно – тематическое планирование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(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34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час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а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)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15141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09"/>
        <w:gridCol w:w="1960"/>
        <w:gridCol w:w="843"/>
        <w:gridCol w:w="2406"/>
        <w:gridCol w:w="8823"/>
      </w:tblGrid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Раздел, тема урока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Путешествие в страну история.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ч</w:t>
            </w: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изучает история.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Измерение времени в истории (счет лет «до н.э.» и «н.э.»). Историческая карта. Источники исторических знаний. Вспомогатель</w:t>
            </w: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softHyphen/>
              <w:t>ные исторические науки.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Древний мир: понятие и хронология. Карта Древнего мира.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Раскрывать значение терминов: </w:t>
            </w:r>
            <w:r w:rsidRPr="008A1CC5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история, век, исторический источник.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Участвовать в обсуждении вопроса о том, для чего нужно знать историю.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Объяснять, как ведется счет лет «до н.э.» и «н.э.», используя «линию времени».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Называть и кратко характеризовать источники, рассказывающие о древней истории.</w:t>
            </w:r>
          </w:p>
        </w:tc>
      </w:tr>
      <w:tr w:rsidR="00CF0060" w:rsidRPr="00FC3687" w:rsidTr="008A1CC5">
        <w:trPr>
          <w:trHeight w:val="100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I. Жизнь первобытных людей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Расселение древнейшего человека. Человек разумный.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занятия первобытных людей,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верования первобытных людей. Древнейшие земледельцы и скотоводы: трудовая деятельность, изобретения.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Родовая община, соседская община.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Ремесло, торговля.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цивилизация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места расселения древнейших людей.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жизни, занятиях, верованиях первобытных людей, используя текст учебника и изобразительные материалы.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 значение отделения земледелия от скотоводства, открытий и изобретений древнейших людей (орудий труда и др.) для развития человеческого общества.</w:t>
            </w:r>
          </w:p>
        </w:tc>
      </w:tr>
      <w:tr w:rsidR="00CF0060" w:rsidRPr="00FC3687" w:rsidTr="00A65E81">
        <w:trPr>
          <w:trHeight w:val="11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Первобытные люди. Расцвет первобытного общества.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II. Древний Восток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Древний Египет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Образование Древнеегипетского государства.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Власть и положение фараона. Особенности древней религии Египта. Культурное наследие Древнего Египта: иероглифическая письменность, пирамида Хеопса,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научные знания, календарь.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территорию Древне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египетского государства.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Раскрывать значение понятий и терминов: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фараон, жрец, раб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bscript"/>
                <w:lang w:eastAsia="ru-RU"/>
              </w:rPr>
              <w:t>у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пирамида, папирус.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в чем заключалась роль религии, жрецов в древнеегипетском обществе.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Описывать предметы материальной культуры и про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изведения древнеегипетского искусства, высказывать суждения об их художественных достоинствах</w:t>
            </w: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История, раскопанная из-под песка.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Египет-дар Нила.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Общество Древнего Египта. Как жили в Древнем Египте.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Религия древних египтян.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Тайна египетских иероглифов.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III. Древние Цивилизации Азии.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Передняя Азия в древности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Переход на ступень цивилизации жителей Древнего Междуречья. Законы Хаммурапи. Передняя Азия. Завоевания Ассирии. Значение Персидской державы. Культурное наследие –архитектурные памятники Вавилона.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Финикия: природные условия, занятия жителей. Развитие ремесел и торговли. Финикийский алфавит. Палестина, Израильское царство. Занятия населения. Религиозные верования. Ветхозаветные сказания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местоположение древнейших государств.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 и занятиях насе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ления. Объяснять, как отражались в древних сказаниях представления людей того времени о мире.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 культуре Древней Ассирии (используя иллюстративные материалы). Показывать на карте территорию Персидской державы, объяснять, как она управлялась.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Древнее Двуречье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Древний Вавилон.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Финикия.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Библейские сказания.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Древнееврейское царство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Ассирийская держава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Персидская держава «царя царей»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2C7FE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Индия и Китай в древности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Природные условия, занятия населения. Древние города- государства. Общественное устройство, варны. Религиозные верования, легенды и сказания.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Возникновение буддизма.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Культурное наследие Древней Индии.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Империи Цинь и Хань. Жизнь в империи: правители и подданные, положение различных групп населения.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ремесел и торговли. Великий шелковый путь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территорию Древней Индии. Характеризовать условия жизни и занятия населения, общественный строй Древней Индии, положение представителей различных варн (каст).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какую роль играли идеи индуизма и буддизма в жизни индийцев.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 значение понятий: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империя, конфуциан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ство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занятия и положение населения в Древнем Китае.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какое значение имели идеи конфуцианства в жизни китайского общества. Называть изобретения и культурные достижения древних индийцев и китайцев, высказывать суждение об их вкладе в мировую культуру.</w:t>
            </w: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Древняя Индия.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Жизнь в индийском обществе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Древний Китай. Правление Цинь Шихуана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III. Древняя Греция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Переход на ступень цивилизации жителей Древней Греции: Крит и Микены, полис, города – государства, Афины и Спарта. Демократи, аристократия. Культурное наследие Древней Греции: поэмы Гомера, легенды о людях и богах, отличительные особенности древнегреческой религии, значение Олимпийских игр (с 776г.до.н.э.), древнегреческий алфавит, система образования и воспитания.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территории древнегреческих государств, места значительных событий. Рассказывать об условиях жизни и занятиях насе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ления Древней Греции.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верования древних греков, объяс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нять, какую роль играли религиозные культы в гре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ческом обществе.</w:t>
            </w: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Начало Греческой цивилизации.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Троянская война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Поэмы Гомера «Илиада» и «Одиссея»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Мир богов Древней Греции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Государство-полис в Древней Греции.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Афинская демократия. Греческая колонизация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Олимпийские игры в древности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Греко-персидские войны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Возвышение Афин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Александр Македонский и его завоевания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IV. Древний Рим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Древний Рим; патриции, плебеи, республика (власть Сената, народное собрание выборные должности). Римские завоевания: Культурное наследие Древнего Рима: латинский алфавит, римские цифры, римские законы. восстания рабов (Спартак), гражданские войны. Личность и диктатура Ю. Цезаря, падение республики.Римская империя: роль Октавиана Августа, культурное наследие античной цивилизации. Возникновение христианства в 1 веке.; Раздел Римской Империи на Западную и Восточную. Великое переселение народов и падение Западной Римской империи.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местоположение древнейших государств на территории Италии.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 и занятиях населения древней Италии.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Раскрывать значение понятий: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патриций, плебеи, республика, консул, трибун, сенат, диктатор, легион, император, провин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ция.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верования древних жителей Италии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 карту при характеристике военных походов Рима.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причины и итоги войн Рима. Рассказывать о хозяйственной жизни в Древнем Риме, положении трудового населения, рабов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Рассказывать, как строились отношения между Римом и провинциями.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в чем заключались предпосылки рас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пространения христианства в Риме, рассказывать о судьбе первых христиан в Риме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Древняя Италия. Становление республики в Древнем Риме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Пунические войны. Рабство в Древнем Риме.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Гражданские войны в Риме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Падение Республики. Диктатура Цезаря.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Становление Римской империи. Правление императора Нерона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Зарождение христианства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Повседневная жизнь римлян.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Римская империя при Константине. Вторжение варваров. Падение Западной Римской империи.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Организация текущего и промежуточного контроля знаний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Виды контроля: текущий, тематический, тестирование.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Формы контроля: выявляющие подготовку обучающегося по истории: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устные сообщения учащегося,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тесты,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индивидуальная работа, дифференцированная самостоятельная работа,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дифференцированная проверочная работа,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разноуровневые тесты, в том числе с компьютерной поддержкой,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Требования к подготовке выпускников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уметь в связной монологической форме пересказать текст учебника, воспроизвести информацию, содержавшуюся в устном изложении учителя. Раскрыть содержание иллюстрации;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сравнивать исторические явления в различных странах, выделяя свойства и различия;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давать самостоятельную оценку историческим явлениям, событиям и личностям, высказывая при этом собственные суждения;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умения спорить и отстаивать свои взгляды;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умения читать историческую карту, определять местоположение историко-географических объектов.</w:t>
      </w:r>
    </w:p>
    <w:p w:rsidR="00CF0060" w:rsidRDefault="00CF0060"/>
    <w:sectPr w:rsidR="00CF0060" w:rsidSect="008A1CC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7EC9"/>
    <w:multiLevelType w:val="multilevel"/>
    <w:tmpl w:val="79CE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258"/>
    <w:rsid w:val="002638AE"/>
    <w:rsid w:val="002C7FE5"/>
    <w:rsid w:val="00310CB2"/>
    <w:rsid w:val="00421213"/>
    <w:rsid w:val="00564E43"/>
    <w:rsid w:val="006150B4"/>
    <w:rsid w:val="00657258"/>
    <w:rsid w:val="0088071A"/>
    <w:rsid w:val="008A1CC5"/>
    <w:rsid w:val="009B4AA0"/>
    <w:rsid w:val="00A548B5"/>
    <w:rsid w:val="00A65E81"/>
    <w:rsid w:val="00A80342"/>
    <w:rsid w:val="00B5515B"/>
    <w:rsid w:val="00CA7DA5"/>
    <w:rsid w:val="00CF0060"/>
    <w:rsid w:val="00D90FCB"/>
    <w:rsid w:val="00FC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A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0342"/>
    <w:pPr>
      <w:keepNext/>
      <w:keepLines/>
      <w:spacing w:before="480" w:after="120" w:line="240" w:lineRule="auto"/>
      <w:outlineLvl w:val="0"/>
    </w:pPr>
    <w:rPr>
      <w:rFonts w:ascii="Times New Roman" w:eastAsia="Times New Roman" w:hAnsi="Times New Roman"/>
      <w:b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0342"/>
    <w:rPr>
      <w:rFonts w:ascii="Times New Roman" w:hAnsi="Times New Roman" w:cs="Times New Roman"/>
      <w:b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8A1C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A8034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03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Normal"/>
    <w:uiPriority w:val="99"/>
    <w:rsid w:val="00A80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14</Pages>
  <Words>2817</Words>
  <Characters>16059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школа</cp:lastModifiedBy>
  <cp:revision>6</cp:revision>
  <dcterms:created xsi:type="dcterms:W3CDTF">2023-09-04T10:02:00Z</dcterms:created>
  <dcterms:modified xsi:type="dcterms:W3CDTF">2023-09-07T10:16:00Z</dcterms:modified>
</cp:coreProperties>
</file>