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13" w:rsidRPr="00B60513" w:rsidRDefault="00B60513" w:rsidP="00B6051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513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повышению финансовой грамотности учащихся</w:t>
      </w:r>
    </w:p>
    <w:p w:rsidR="00B60513" w:rsidRPr="00B60513" w:rsidRDefault="00B60513" w:rsidP="00B6051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513">
        <w:rPr>
          <w:rFonts w:ascii="Times New Roman" w:eastAsia="Times New Roman" w:hAnsi="Times New Roman" w:cs="Times New Roman"/>
          <w:b/>
          <w:sz w:val="28"/>
          <w:szCs w:val="28"/>
        </w:rPr>
        <w:t>МБОУ «Атяшевская средняя школа» на 2021-2022 учебный год.</w:t>
      </w:r>
    </w:p>
    <w:p w:rsidR="00B60513" w:rsidRPr="00B60513" w:rsidRDefault="00B60513" w:rsidP="00B60513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B60513">
        <w:rPr>
          <w:rFonts w:ascii="Times New Roman" w:eastAsia="Times New Roman" w:hAnsi="Times New Roman" w:cs="Times New Roman"/>
          <w:color w:val="111111"/>
          <w:sz w:val="30"/>
          <w:szCs w:val="30"/>
        </w:rPr>
        <w:t>Цель: повышение финансовой грамотности учащихся.</w:t>
      </w:r>
    </w:p>
    <w:p w:rsidR="00B60513" w:rsidRPr="00B60513" w:rsidRDefault="00B60513" w:rsidP="00B60513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B60513">
        <w:rPr>
          <w:rFonts w:ascii="Times New Roman" w:eastAsia="Times New Roman" w:hAnsi="Times New Roman" w:cs="Times New Roman"/>
          <w:color w:val="111111"/>
          <w:sz w:val="30"/>
          <w:szCs w:val="30"/>
        </w:rPr>
        <w:t>Задачи:</w:t>
      </w:r>
    </w:p>
    <w:p w:rsidR="00B60513" w:rsidRPr="00B60513" w:rsidRDefault="00B60513" w:rsidP="00B60513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B60513">
        <w:rPr>
          <w:rFonts w:ascii="Times New Roman" w:eastAsia="Times New Roman" w:hAnsi="Times New Roman" w:cs="Times New Roman"/>
          <w:color w:val="111111"/>
          <w:sz w:val="30"/>
          <w:szCs w:val="30"/>
        </w:rPr>
        <w:t>- содействовать формированию грамотного финансового поведения учащихся, ответственного отношения к личным финансам;</w:t>
      </w:r>
    </w:p>
    <w:p w:rsidR="00B60513" w:rsidRPr="00B60513" w:rsidRDefault="00B60513" w:rsidP="00B60513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B60513">
        <w:rPr>
          <w:rFonts w:ascii="Times New Roman" w:eastAsia="Times New Roman" w:hAnsi="Times New Roman" w:cs="Times New Roman"/>
          <w:color w:val="111111"/>
          <w:sz w:val="30"/>
          <w:szCs w:val="30"/>
        </w:rPr>
        <w:t>- создать условия для повышения культуры, учащихся как потребителей финансовых услуг;</w:t>
      </w:r>
    </w:p>
    <w:p w:rsidR="00B60513" w:rsidRPr="00B60513" w:rsidRDefault="00B60513" w:rsidP="00B60513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B60513">
        <w:rPr>
          <w:rFonts w:ascii="Times New Roman" w:eastAsia="Times New Roman" w:hAnsi="Times New Roman" w:cs="Times New Roman"/>
          <w:color w:val="111111"/>
          <w:sz w:val="30"/>
          <w:szCs w:val="30"/>
        </w:rPr>
        <w:t>- способствовать развитию навыков принятия финансовых решений, разумного отношения к деньгам;</w:t>
      </w:r>
    </w:p>
    <w:p w:rsidR="00B60513" w:rsidRPr="00B60513" w:rsidRDefault="00B60513" w:rsidP="00B60513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B60513">
        <w:rPr>
          <w:rFonts w:ascii="Times New Roman" w:eastAsia="Times New Roman" w:hAnsi="Times New Roman" w:cs="Times New Roman"/>
          <w:color w:val="111111"/>
          <w:sz w:val="30"/>
          <w:szCs w:val="30"/>
        </w:rPr>
        <w:t>- расширить знания учащихся о финансах, их роли в жизни человека и обществе;</w:t>
      </w:r>
    </w:p>
    <w:p w:rsidR="00B60513" w:rsidRPr="00B60513" w:rsidRDefault="00B60513" w:rsidP="00B60513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B60513">
        <w:rPr>
          <w:rFonts w:ascii="Times New Roman" w:eastAsia="Times New Roman" w:hAnsi="Times New Roman" w:cs="Times New Roman"/>
          <w:color w:val="111111"/>
          <w:sz w:val="30"/>
          <w:szCs w:val="30"/>
        </w:rPr>
        <w:t>- развить экономический образ мышления;</w:t>
      </w:r>
    </w:p>
    <w:p w:rsidR="00B60513" w:rsidRPr="00B60513" w:rsidRDefault="00B60513" w:rsidP="00B60513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B60513">
        <w:rPr>
          <w:rFonts w:ascii="Times New Roman" w:eastAsia="Times New Roman" w:hAnsi="Times New Roman" w:cs="Times New Roman"/>
          <w:color w:val="111111"/>
          <w:sz w:val="30"/>
          <w:szCs w:val="30"/>
        </w:rPr>
        <w:t>- формировать умение учащихся обращаться с деньгами;</w:t>
      </w:r>
    </w:p>
    <w:p w:rsidR="00B60513" w:rsidRPr="00B60513" w:rsidRDefault="00B60513" w:rsidP="00B60513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B60513">
        <w:rPr>
          <w:rFonts w:ascii="Times New Roman" w:eastAsia="Times New Roman" w:hAnsi="Times New Roman" w:cs="Times New Roman"/>
          <w:color w:val="111111"/>
          <w:sz w:val="30"/>
          <w:szCs w:val="30"/>
        </w:rPr>
        <w:t>- воспитывать уважительное отношение к деньгам и финансам.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53"/>
        <w:gridCol w:w="1533"/>
        <w:gridCol w:w="1631"/>
        <w:gridCol w:w="1976"/>
      </w:tblGrid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 «Детям о финансах», «Мошенничество с платёжными карточками»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«Что такое деньги?», «Из истории денег»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Писчаскина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«Азбука финансовой грамотности»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Калинкина Н.Н.</w:t>
            </w:r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«Как человеку жить по средствам своим»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Милина Н.А.</w:t>
            </w:r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«Что такое деньги?»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Ермекшова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по вопросам финансовой грамотности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тематическими буклетами и памятками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gram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</w:p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«Профессии, связанные с финансами»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«Экономия начинается с денег»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Раздолькина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«В гостях у гнома Эконома. Все о деньгах»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Н.И.</w:t>
            </w:r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материалов по финансовой грамотности на стендах и на сайте школы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Единого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финансовой грамотности учащихся (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www.fingramota.by</w:t>
            </w:r>
            <w:proofErr w:type="spellEnd"/>
            <w:proofErr w:type="gramEnd"/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60513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по основам финансовой грамотности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60513" w:rsidRPr="00B60513" w:rsidRDefault="00B60513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51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3401B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Pr="00B60513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Pr="00B60513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Своя игра «Особенности налогообложения граждан»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Pr="00B60513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Pr="00B60513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Pr="00B60513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F3401B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«Три богатыря и семейный бюджет»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Фролкина Л.Г.</w:t>
            </w:r>
          </w:p>
        </w:tc>
      </w:tr>
      <w:tr w:rsidR="00F3401B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«Денежки разные, денежки важные»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Л.А.</w:t>
            </w:r>
          </w:p>
        </w:tc>
      </w:tr>
      <w:tr w:rsidR="00F3401B" w:rsidRPr="00B60513" w:rsidTr="00B60513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Бизнес-идеи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3401B" w:rsidRDefault="00F3401B" w:rsidP="00B60513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8C0091" w:rsidRDefault="008C0091">
      <w:pPr>
        <w:rPr>
          <w:rFonts w:ascii="Times New Roman" w:hAnsi="Times New Roman" w:cs="Times New Roman"/>
          <w:sz w:val="24"/>
          <w:szCs w:val="24"/>
        </w:rPr>
      </w:pPr>
    </w:p>
    <w:p w:rsidR="00B60513" w:rsidRDefault="00B60513">
      <w:pPr>
        <w:rPr>
          <w:rFonts w:ascii="Times New Roman" w:hAnsi="Times New Roman" w:cs="Times New Roman"/>
          <w:sz w:val="24"/>
          <w:szCs w:val="24"/>
        </w:rPr>
      </w:pPr>
    </w:p>
    <w:p w:rsidR="00B60513" w:rsidRDefault="00B60513">
      <w:pPr>
        <w:rPr>
          <w:rFonts w:ascii="Times New Roman" w:hAnsi="Times New Roman" w:cs="Times New Roman"/>
          <w:sz w:val="24"/>
          <w:szCs w:val="24"/>
        </w:rPr>
      </w:pPr>
    </w:p>
    <w:p w:rsidR="00B60513" w:rsidRDefault="00B60513">
      <w:pPr>
        <w:rPr>
          <w:rFonts w:ascii="Times New Roman" w:hAnsi="Times New Roman" w:cs="Times New Roman"/>
          <w:sz w:val="24"/>
          <w:szCs w:val="24"/>
        </w:rPr>
      </w:pPr>
    </w:p>
    <w:p w:rsidR="00B60513" w:rsidRPr="00B60513" w:rsidRDefault="00B60513" w:rsidP="00B605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школы:__________________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Г.В.Москаев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B60513" w:rsidRPr="00B60513" w:rsidSect="008C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60513"/>
    <w:rsid w:val="008C0091"/>
    <w:rsid w:val="00B60513"/>
    <w:rsid w:val="00F3401B"/>
    <w:rsid w:val="00FE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05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2023-02-09T09:42:00Z</dcterms:created>
  <dcterms:modified xsi:type="dcterms:W3CDTF">2023-02-09T10:08:00Z</dcterms:modified>
</cp:coreProperties>
</file>