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7E" w:rsidRDefault="0012407E" w:rsidP="001240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4DCB" w:rsidRPr="004F4DCB" w:rsidRDefault="004F4DCB" w:rsidP="004F4DCB">
      <w:pPr>
        <w:pStyle w:val="a9"/>
        <w:jc w:val="center"/>
        <w:rPr>
          <w:rFonts w:ascii="Times New Roman" w:hAnsi="Times New Roman"/>
        </w:rPr>
      </w:pPr>
    </w:p>
    <w:p w:rsidR="004F4DCB" w:rsidRPr="004F4DCB" w:rsidRDefault="004F4DCB" w:rsidP="004F4DCB">
      <w:pPr>
        <w:pStyle w:val="a9"/>
        <w:jc w:val="center"/>
        <w:rPr>
          <w:rFonts w:ascii="Times New Roman" w:hAnsi="Times New Roman"/>
          <w:b/>
        </w:rPr>
      </w:pPr>
      <w:r w:rsidRPr="004F4DCB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4F4DCB" w:rsidRPr="004F4DCB" w:rsidRDefault="004F4DCB" w:rsidP="004F4DCB">
      <w:pPr>
        <w:pStyle w:val="a9"/>
        <w:jc w:val="center"/>
        <w:rPr>
          <w:rFonts w:ascii="Times New Roman" w:hAnsi="Times New Roman"/>
          <w:b/>
          <w:sz w:val="23"/>
          <w:szCs w:val="23"/>
        </w:rPr>
      </w:pPr>
      <w:r w:rsidRPr="004F4DCB">
        <w:rPr>
          <w:rFonts w:ascii="Times New Roman" w:hAnsi="Times New Roman"/>
          <w:b/>
        </w:rPr>
        <w:t xml:space="preserve">Атяшевского муниципального района </w:t>
      </w:r>
      <w:r w:rsidR="003D3D51" w:rsidRPr="004F4DCB">
        <w:rPr>
          <w:rFonts w:ascii="Times New Roman" w:hAnsi="Times New Roman"/>
          <w:b/>
        </w:rPr>
        <w:t xml:space="preserve">Республики Мордовия </w:t>
      </w:r>
      <w:r w:rsidR="003D3D51">
        <w:rPr>
          <w:rFonts w:ascii="Times New Roman" w:hAnsi="Times New Roman"/>
          <w:b/>
        </w:rPr>
        <w:t xml:space="preserve"> </w:t>
      </w:r>
      <w:r w:rsidRPr="004F4DCB">
        <w:rPr>
          <w:rFonts w:ascii="Times New Roman" w:hAnsi="Times New Roman"/>
          <w:b/>
        </w:rPr>
        <w:t xml:space="preserve">«Атяшевская средняя школа» </w:t>
      </w:r>
    </w:p>
    <w:p w:rsidR="004F4DCB" w:rsidRDefault="004F4DCB" w:rsidP="004F4DCB">
      <w:pPr>
        <w:pStyle w:val="a9"/>
      </w:pPr>
    </w:p>
    <w:p w:rsidR="004F4DCB" w:rsidRDefault="004F4DCB" w:rsidP="004F4DCB">
      <w:pPr>
        <w:pStyle w:val="a9"/>
      </w:pPr>
    </w:p>
    <w:p w:rsidR="004F4DCB" w:rsidRDefault="004F4DCB" w:rsidP="004F4DCB">
      <w:pPr>
        <w:pStyle w:val="a9"/>
      </w:pPr>
    </w:p>
    <w:p w:rsidR="004F4DCB" w:rsidRDefault="004F4DCB" w:rsidP="004F4DCB">
      <w:pPr>
        <w:rPr>
          <w:sz w:val="23"/>
          <w:szCs w:val="23"/>
        </w:rPr>
      </w:pPr>
    </w:p>
    <w:p w:rsidR="003D3D51" w:rsidRDefault="003D3D51" w:rsidP="004F4DCB">
      <w:pPr>
        <w:rPr>
          <w:sz w:val="23"/>
          <w:szCs w:val="23"/>
        </w:rPr>
      </w:pPr>
    </w:p>
    <w:p w:rsidR="003D3D51" w:rsidRDefault="003D3D51" w:rsidP="004F4DCB">
      <w:pPr>
        <w:rPr>
          <w:sz w:val="23"/>
          <w:szCs w:val="23"/>
        </w:rPr>
      </w:pPr>
    </w:p>
    <w:p w:rsidR="003D3D51" w:rsidRDefault="003D3D51" w:rsidP="004F4DCB">
      <w:pPr>
        <w:rPr>
          <w:sz w:val="23"/>
          <w:szCs w:val="23"/>
        </w:rPr>
      </w:pPr>
    </w:p>
    <w:p w:rsidR="004F4DCB" w:rsidRDefault="004F4DCB" w:rsidP="004F4DCB">
      <w:pPr>
        <w:rPr>
          <w:sz w:val="23"/>
          <w:szCs w:val="23"/>
        </w:rPr>
      </w:pPr>
    </w:p>
    <w:p w:rsidR="004F4DCB" w:rsidRDefault="004F4DCB" w:rsidP="004F4DCB">
      <w:pPr>
        <w:jc w:val="center"/>
        <w:rPr>
          <w:rFonts w:ascii="Times New Roman" w:hAnsi="Times New Roman" w:cs="Times New Roman"/>
          <w:sz w:val="44"/>
          <w:szCs w:val="44"/>
        </w:rPr>
      </w:pPr>
      <w:r w:rsidRPr="004F4DCB">
        <w:rPr>
          <w:rFonts w:ascii="Times New Roman" w:hAnsi="Times New Roman" w:cs="Times New Roman"/>
          <w:sz w:val="44"/>
          <w:szCs w:val="44"/>
        </w:rPr>
        <w:t xml:space="preserve">Программа по совершенствованию организации питания и формированию культуры </w:t>
      </w:r>
    </w:p>
    <w:p w:rsidR="004F4DCB" w:rsidRPr="004F4DCB" w:rsidRDefault="004F4DCB" w:rsidP="004F4DCB">
      <w:pPr>
        <w:jc w:val="center"/>
        <w:rPr>
          <w:rFonts w:ascii="Times New Roman" w:hAnsi="Times New Roman" w:cs="Times New Roman"/>
          <w:sz w:val="44"/>
          <w:szCs w:val="44"/>
        </w:rPr>
      </w:pPr>
      <w:r w:rsidRPr="004F4DCB">
        <w:rPr>
          <w:rFonts w:ascii="Times New Roman" w:hAnsi="Times New Roman" w:cs="Times New Roman"/>
          <w:sz w:val="44"/>
          <w:szCs w:val="44"/>
        </w:rPr>
        <w:t>здорового питания обучающихся</w:t>
      </w:r>
    </w:p>
    <w:p w:rsidR="004F4DCB" w:rsidRPr="004F4DCB" w:rsidRDefault="004F4DCB" w:rsidP="004F4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CB">
        <w:rPr>
          <w:rFonts w:ascii="Times New Roman" w:hAnsi="Times New Roman" w:cs="Times New Roman"/>
          <w:b/>
          <w:bCs/>
          <w:sz w:val="44"/>
          <w:szCs w:val="44"/>
        </w:rPr>
        <w:t xml:space="preserve">«Правильное питание здорового поколения» </w:t>
      </w:r>
      <w:r w:rsidR="003D3D51">
        <w:rPr>
          <w:rFonts w:ascii="Times New Roman" w:hAnsi="Times New Roman" w:cs="Times New Roman"/>
          <w:sz w:val="44"/>
          <w:szCs w:val="44"/>
        </w:rPr>
        <w:t>2021</w:t>
      </w:r>
      <w:r w:rsidR="008C31D8">
        <w:rPr>
          <w:rFonts w:ascii="Times New Roman" w:hAnsi="Times New Roman" w:cs="Times New Roman"/>
          <w:sz w:val="44"/>
          <w:szCs w:val="44"/>
        </w:rPr>
        <w:t>-2</w:t>
      </w:r>
      <w:r w:rsidR="003D3D51">
        <w:rPr>
          <w:rFonts w:ascii="Times New Roman" w:hAnsi="Times New Roman" w:cs="Times New Roman"/>
          <w:sz w:val="44"/>
          <w:szCs w:val="44"/>
        </w:rPr>
        <w:t>024</w:t>
      </w:r>
      <w:r w:rsidR="008C31D8">
        <w:rPr>
          <w:rFonts w:ascii="Times New Roman" w:hAnsi="Times New Roman" w:cs="Times New Roman"/>
          <w:sz w:val="44"/>
          <w:szCs w:val="44"/>
        </w:rPr>
        <w:t xml:space="preserve"> годы</w:t>
      </w: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3D3D51" w:rsidP="00037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037EA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F4DCB" w:rsidRDefault="004F4DCB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4F4DCB">
      <w:pPr>
        <w:pStyle w:val="Default"/>
        <w:rPr>
          <w:b/>
          <w:sz w:val="28"/>
          <w:szCs w:val="28"/>
          <w:u w:val="single"/>
        </w:rPr>
      </w:pPr>
      <w:r w:rsidRPr="002E34F9">
        <w:rPr>
          <w:b/>
          <w:sz w:val="28"/>
          <w:szCs w:val="28"/>
          <w:u w:val="single"/>
        </w:rPr>
        <w:lastRenderedPageBreak/>
        <w:t xml:space="preserve">Актуальность программы </w:t>
      </w:r>
    </w:p>
    <w:p w:rsidR="002E34F9" w:rsidRPr="002E34F9" w:rsidRDefault="002E34F9" w:rsidP="004F4DCB">
      <w:pPr>
        <w:pStyle w:val="Default"/>
        <w:rPr>
          <w:b/>
          <w:sz w:val="28"/>
          <w:szCs w:val="28"/>
          <w:u w:val="single"/>
        </w:rPr>
      </w:pPr>
    </w:p>
    <w:p w:rsidR="004F4DCB" w:rsidRDefault="004F4DCB" w:rsidP="004F4DCB">
      <w:pPr>
        <w:pStyle w:val="Default"/>
        <w:spacing w:after="3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Конвенции о правах ребенка подчеркивается, что современное образование должно стать здоровьесберегающим. </w:t>
      </w:r>
    </w:p>
    <w:p w:rsidR="004F4DCB" w:rsidRDefault="004F4DCB" w:rsidP="004F4D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законе РФ «Об образовании» сохранение и укрепление здоровья детей выделено в приоритетную задачу. </w:t>
      </w:r>
    </w:p>
    <w:p w:rsidR="004F4DCB" w:rsidRDefault="004F4DCB" w:rsidP="004F4DCB">
      <w:pPr>
        <w:pStyle w:val="Default"/>
        <w:rPr>
          <w:sz w:val="28"/>
          <w:szCs w:val="28"/>
        </w:rPr>
      </w:pPr>
    </w:p>
    <w:p w:rsidR="004F4DCB" w:rsidRPr="002E34F9" w:rsidRDefault="004F4DCB" w:rsidP="002E34F9">
      <w:pPr>
        <w:pStyle w:val="Default"/>
        <w:jc w:val="both"/>
      </w:pPr>
      <w:r w:rsidRPr="002E34F9"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Школьник должен расти здоровым,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</w:t>
      </w:r>
      <w:r w:rsidRPr="002E34F9">
        <w:rPr>
          <w:bCs/>
        </w:rPr>
        <w:t>питание</w:t>
      </w:r>
      <w:r w:rsidRPr="002E34F9">
        <w:rPr>
          <w:b/>
          <w:bCs/>
        </w:rPr>
        <w:t xml:space="preserve">, </w:t>
      </w:r>
      <w:r w:rsidRPr="002E34F9">
        <w:t xml:space="preserve">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 Очевидно, что процесс обучения в школе не должен строится за счет ресурсов здоровья ребенка, а должен быть направлен на сохранение и устранение нарушений в состоянии здоровья детей. </w:t>
      </w:r>
      <w:r w:rsidRPr="002E34F9">
        <w:rPr>
          <w:b/>
          <w:bCs/>
        </w:rPr>
        <w:t>Культура питания –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</w:t>
      </w:r>
      <w:r w:rsidRPr="002E34F9">
        <w:t xml:space="preserve">Формирование культуры здорового питания должно начинаться с самых первых этапов обучения ребѐнка в школе и продолжаться на протяжении всех лет обучения с учетом возрастного подхода. Системная работа по формированию культуры здорового питания включает три направления: </w:t>
      </w:r>
    </w:p>
    <w:p w:rsidR="004F4DCB" w:rsidRPr="002E34F9" w:rsidRDefault="002E34F9" w:rsidP="002E34F9">
      <w:pPr>
        <w:pStyle w:val="Default"/>
        <w:spacing w:after="67"/>
        <w:jc w:val="both"/>
      </w:pPr>
      <w:r>
        <w:t>-</w:t>
      </w:r>
      <w:r w:rsidR="004F4DCB" w:rsidRPr="002E34F9">
        <w:t xml:space="preserve">рациональная организация питания в образовательном учреждении; </w:t>
      </w:r>
    </w:p>
    <w:p w:rsidR="004F4DCB" w:rsidRPr="002E34F9" w:rsidRDefault="002E34F9" w:rsidP="002E34F9">
      <w:pPr>
        <w:pStyle w:val="Default"/>
        <w:spacing w:after="67"/>
        <w:jc w:val="both"/>
      </w:pPr>
      <w:r>
        <w:t>-</w:t>
      </w:r>
      <w:r w:rsidR="004F4DCB" w:rsidRPr="002E34F9">
        <w:t xml:space="preserve">включение в учебный процесс образовательных программ формирования культуры здорового питания; </w:t>
      </w:r>
    </w:p>
    <w:p w:rsidR="004F4DCB" w:rsidRDefault="002E34F9" w:rsidP="002E34F9">
      <w:pPr>
        <w:pStyle w:val="Default"/>
        <w:jc w:val="both"/>
        <w:rPr>
          <w:sz w:val="28"/>
          <w:szCs w:val="28"/>
        </w:rPr>
      </w:pPr>
      <w:r>
        <w:t>-</w:t>
      </w:r>
      <w:r w:rsidR="004F4DCB" w:rsidRPr="002E34F9">
        <w:t xml:space="preserve">просветительская работа с детьми, их родителями (законными представителями), педагогами и специалистами образовательных учреждений. </w:t>
      </w:r>
    </w:p>
    <w:p w:rsidR="004F4DCB" w:rsidRPr="002E34F9" w:rsidRDefault="004F4DCB" w:rsidP="002E34F9">
      <w:pPr>
        <w:pStyle w:val="a9"/>
        <w:rPr>
          <w:rFonts w:ascii="Times New Roman" w:hAnsi="Times New Roman"/>
          <w:b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>Только сочетание всех направлений работы поможет создать в школе и дома такую среду, в которой возможно формирование культуры здорового питания и здорового образа жизни.</w:t>
      </w:r>
    </w:p>
    <w:p w:rsidR="004F4DCB" w:rsidRDefault="004F4DCB" w:rsidP="0012407E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F4DCB" w:rsidRDefault="004F4DCB" w:rsidP="0012407E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C05DE" w:rsidRDefault="003C05DE" w:rsidP="001240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34F9" w:rsidRDefault="002E34F9" w:rsidP="001240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34F9" w:rsidRDefault="002E34F9" w:rsidP="001240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34F9" w:rsidRDefault="002E34F9" w:rsidP="001240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34F9" w:rsidRPr="002E34F9" w:rsidRDefault="002E34F9" w:rsidP="002E34F9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E34F9">
        <w:rPr>
          <w:b/>
          <w:bCs/>
          <w:sz w:val="28"/>
          <w:szCs w:val="28"/>
          <w:u w:val="single"/>
        </w:rPr>
        <w:lastRenderedPageBreak/>
        <w:t>Обоснование необходимости реализации Программы.</w:t>
      </w:r>
    </w:p>
    <w:p w:rsidR="002E34F9" w:rsidRDefault="002E34F9" w:rsidP="002E34F9">
      <w:pPr>
        <w:pStyle w:val="Default"/>
        <w:rPr>
          <w:b/>
          <w:bCs/>
          <w:sz w:val="28"/>
          <w:szCs w:val="28"/>
        </w:rPr>
      </w:pPr>
    </w:p>
    <w:p w:rsidR="002E34F9" w:rsidRPr="002E34F9" w:rsidRDefault="002E34F9" w:rsidP="002E34F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 xml:space="preserve"> Программа «Правильное питание здорового поколения» разработана в соответствии со следующими документами: Конституцией РФ; Конвенцией ООН о правах ребенка; Законом РСФСР “О санитарно-эпидемиологическом благополучии населения”; Федеральным законом “Об основных гарантиях прав ребенка Российской Федерации”; Законом РФ “Об образовании”; Основами законодательства Российской федерации об охране здоровья граждан. Программа «Правильное питание здорового поколен</w:t>
      </w:r>
      <w:r w:rsidR="000673B7">
        <w:rPr>
          <w:rFonts w:ascii="Times New Roman" w:hAnsi="Times New Roman"/>
          <w:sz w:val="24"/>
          <w:szCs w:val="24"/>
        </w:rPr>
        <w:t>ия» представляет собой объединѐн</w:t>
      </w:r>
      <w:r w:rsidRPr="002E34F9">
        <w:rPr>
          <w:rFonts w:ascii="Times New Roman" w:hAnsi="Times New Roman"/>
          <w:sz w:val="24"/>
          <w:szCs w:val="24"/>
        </w:rPr>
        <w:t xml:space="preserve">ный замыслом и целью комплекс нормативно-правовых, организационных и методических мероприятий, призванных обеспечить решение основных задач в области сохранения физического здоровья обучающихся. </w:t>
      </w:r>
    </w:p>
    <w:p w:rsidR="002E34F9" w:rsidRPr="002E34F9" w:rsidRDefault="002E34F9" w:rsidP="002E34F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 xml:space="preserve">Положив в основу своей деятельности фразу </w:t>
      </w:r>
      <w:r w:rsidRPr="002E34F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«Компетентный учитель – здоровый ученик», </w:t>
      </w:r>
      <w:r w:rsidRPr="002E34F9">
        <w:rPr>
          <w:rFonts w:ascii="Times New Roman" w:hAnsi="Times New Roman"/>
          <w:sz w:val="24"/>
          <w:szCs w:val="24"/>
        </w:rPr>
        <w:t>мы можем использовать разнообразные приемы здоровьесберегающих технологий в учебно-воспитательном процессе для сохранения и укрепления здоровья детей, формирования у них устойчивой мотивации к здоровому и безопасному образу жизни, учет возрастных особенностей обучающихся; учет возрастных особенностей обучающихся; Программа призвана реализовать основные положения Декларации прав ребенка. Программа подтверждает особый статус детства как периода, не зависящего от социальных, политических, национальных и других отличий. Программа находится в числе приоритетных направлений деятельности органов образования и здравоохранения и служит основой сотрудничества и консолидации общественности школы и родителей. Для реализации программы требуется объединение усилий социальных институтов: семья, школа, учреждения здравоохранения, консультативно-профилактические центры</w:t>
      </w:r>
      <w:r w:rsidR="00B06CB3">
        <w:rPr>
          <w:rFonts w:ascii="Times New Roman" w:hAnsi="Times New Roman"/>
          <w:sz w:val="24"/>
          <w:szCs w:val="24"/>
        </w:rPr>
        <w:t>.</w:t>
      </w:r>
    </w:p>
    <w:p w:rsidR="002E34F9" w:rsidRPr="002E34F9" w:rsidRDefault="002E34F9" w:rsidP="002E34F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>Формирование и сбережение здоровья – социальная потребность сохранения здоровья и здорового образа жизни человека сегодня одно из стратегических направлений деятельности. Для его реализации требуется взаимодействие всех субъектов образовательного процесса в выборе путей, способов, средств индивидуальной и творческой деятельности. Необходимо создать условия для осуществления этой деятельности, поиска стимулов для утверждения здорового питания, расширения круга лиц, организаций, различных социальных структур, вовлеченных в позитивный процесс созидания здоровья, развития личности и повышения эффективности образования, воспитания личности, обладающей твердыми установками на создание и сохранение здоровья, формирования и соблюдения принципов здорового образа жизни. Ответственное отношение к здоровому питанию – это достаточно сильное психическое «новообразование», которое включает: отношение всех участников образования к здоровому питанию как ценности; формирование представлений о себе как о здоровом человеке; способность использовать в поведении всю информацию, которая служит сохранению и укреплению здоровья, причем энергия опасения должна преобразоваться в энергию действия; конкретные привычки здорового питания; установка образовательного процесса на здоровое питание осуществляется через деятельность всех участников образовательного процесса. Программа затрагивает всех участников образовательного процесса (обучающихся с 1 по 11 классы, родителей, педагогов) и будет реализовываться как в области образовательной (уроки, факультативы), так и воспитательной деятельности. Темы раздела программы «Работа по воспитанию культуры питания, пропаганде здорового образа жизни среди учащихся» обеспечивают интегрированную последовательную работу по привитию навыков здорового образа жизни, как на уроках так и во внеурочной деятельности. Ребята получают знания: - о здоровом питании, -сведения о необходимых питательных веществах, дефиците питательных веществ, -о принципах управления весом для здоровья, - о правильном и неправильном употреблении диетических добавок, - о безопасном приготовлении, обработке и хранении еды; -критическую оценку информации о питании, несоответствующих действительности сведений, рекламы пищевых продуктов; а также умения оценивать личные привычки в еде, ставить цели для их улучшения и достигать их. Обучающие мероприятия программы должны подчеркивать привлекательные черты здорового питания, привлекать к участию всех обучающихся, соответствовать развитию и быть увлекательными. Программа должна привлекать семьи в качестве партнѐров в образовательном процессе их детей.  Специалистов, приглашѐнных для бесед с обучающимися, необходимо ориентировать на соответствующую программу школы. В течение каждого учебного дня школьная программа питан</w:t>
      </w:r>
      <w:r w:rsidR="00B06CB3">
        <w:rPr>
          <w:rFonts w:ascii="Times New Roman" w:hAnsi="Times New Roman"/>
          <w:sz w:val="24"/>
          <w:szCs w:val="24"/>
        </w:rPr>
        <w:t>ия должна обеспечивать завтрак,</w:t>
      </w:r>
      <w:r w:rsidRPr="002E34F9">
        <w:rPr>
          <w:rFonts w:ascii="Times New Roman" w:hAnsi="Times New Roman"/>
          <w:sz w:val="24"/>
          <w:szCs w:val="24"/>
        </w:rPr>
        <w:t xml:space="preserve"> обед</w:t>
      </w:r>
      <w:r w:rsidR="00B06CB3">
        <w:rPr>
          <w:rFonts w:ascii="Times New Roman" w:hAnsi="Times New Roman"/>
          <w:sz w:val="24"/>
          <w:szCs w:val="24"/>
        </w:rPr>
        <w:t xml:space="preserve"> и полдник </w:t>
      </w:r>
      <w:r w:rsidRPr="002E34F9">
        <w:rPr>
          <w:rFonts w:ascii="Times New Roman" w:hAnsi="Times New Roman"/>
          <w:sz w:val="24"/>
          <w:szCs w:val="24"/>
        </w:rPr>
        <w:t xml:space="preserve"> для учащихся1-4 классов</w:t>
      </w:r>
      <w:r w:rsidR="00B06CB3">
        <w:rPr>
          <w:rFonts w:ascii="Times New Roman" w:hAnsi="Times New Roman"/>
          <w:sz w:val="24"/>
          <w:szCs w:val="24"/>
        </w:rPr>
        <w:t xml:space="preserve">,завтрак и обед для учащихся 5-11 классов </w:t>
      </w:r>
      <w:r w:rsidRPr="002E34F9">
        <w:rPr>
          <w:rFonts w:ascii="Times New Roman" w:hAnsi="Times New Roman"/>
          <w:sz w:val="24"/>
          <w:szCs w:val="24"/>
        </w:rPr>
        <w:t>в соответствии с организованной внеурочной деятельностью.</w:t>
      </w:r>
    </w:p>
    <w:p w:rsidR="002E34F9" w:rsidRDefault="002E34F9" w:rsidP="00037EA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>Информация об ингредиентах, используемых при приготовлении школьного питания, должна предоставляться родителям по их просьбе. Родители должны быть осведомлены о такой возможности. Всѐ оборудование и помещения по предоставлению пищи должны соответствовать действующим стандартам в отношении здоровья, безопасного приготовления еды, ее обработки и хранения; стандартам питьевой воды, санитарных условий и технике безопасности на рабочем месте. Для реализации вышеназванных задач в школе и разработана программа «Правильное питание здорового поколения».</w:t>
      </w:r>
    </w:p>
    <w:p w:rsidR="00037EAC" w:rsidRDefault="00037EAC" w:rsidP="00037EA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E34F9" w:rsidRPr="002E34F9" w:rsidRDefault="002E34F9" w:rsidP="002E34F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E34F9">
        <w:rPr>
          <w:rFonts w:ascii="Times New Roman" w:hAnsi="Times New Roman"/>
          <w:b/>
          <w:sz w:val="24"/>
          <w:szCs w:val="24"/>
        </w:rPr>
        <w:t>2.Ресурсы, которыми располагает общеобразовательное учреждение для эффективного решения поставленных задач: кадровые, методические, материально-технические, информационные, другие.</w:t>
      </w:r>
    </w:p>
    <w:p w:rsidR="002E34F9" w:rsidRDefault="002E34F9" w:rsidP="002E34F9">
      <w:pPr>
        <w:pStyle w:val="a9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 xml:space="preserve">2.1Нормативно-правовые: - локальные акты, регламентирующие деятельность школы по организации обеспечения здорового питания (положения, правила); </w:t>
      </w:r>
    </w:p>
    <w:p w:rsidR="002E34F9" w:rsidRDefault="002E34F9" w:rsidP="002E34F9">
      <w:pPr>
        <w:pStyle w:val="a9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 xml:space="preserve">2.2. Научно-методические: </w:t>
      </w:r>
      <w:r w:rsidR="00037EAC">
        <w:rPr>
          <w:rFonts w:ascii="Times New Roman" w:hAnsi="Times New Roman"/>
          <w:sz w:val="24"/>
          <w:szCs w:val="24"/>
        </w:rPr>
        <w:t xml:space="preserve">- методические рекомендации для </w:t>
      </w:r>
      <w:r w:rsidRPr="002E34F9">
        <w:rPr>
          <w:rFonts w:ascii="Times New Roman" w:hAnsi="Times New Roman"/>
          <w:sz w:val="24"/>
          <w:szCs w:val="24"/>
        </w:rPr>
        <w:t xml:space="preserve"> исполнителей по направлениям программы - критерии и показатели оценки результативности реализации программы. </w:t>
      </w:r>
    </w:p>
    <w:p w:rsidR="002E34F9" w:rsidRDefault="002E34F9" w:rsidP="002E34F9">
      <w:pPr>
        <w:pStyle w:val="a9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>2.3. Кадровые: - наличие профессиональных кадров; - создание условий для повышения квалификации, подготовки и переподготовки специалистов, участвующих в реализации новой модели.</w:t>
      </w:r>
    </w:p>
    <w:p w:rsidR="002E34F9" w:rsidRDefault="002E34F9" w:rsidP="002E34F9">
      <w:pPr>
        <w:pStyle w:val="a9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 xml:space="preserve"> 2.4. Информационные: - работа сайта по освещению организации и развитию школьного питания; - мониторинг мероприятия по организации и развитию школьного питания; - мероприятия по широкому информированию общественности о результатах деятельности школы по организации и развитию школьного питания. </w:t>
      </w:r>
    </w:p>
    <w:p w:rsidR="002E34F9" w:rsidRPr="002E34F9" w:rsidRDefault="002E34F9" w:rsidP="002E34F9">
      <w:pPr>
        <w:pStyle w:val="a9"/>
        <w:rPr>
          <w:rFonts w:ascii="Times New Roman" w:hAnsi="Times New Roman"/>
          <w:sz w:val="24"/>
          <w:szCs w:val="24"/>
        </w:rPr>
      </w:pPr>
      <w:r w:rsidRPr="002E34F9">
        <w:rPr>
          <w:rFonts w:ascii="Times New Roman" w:hAnsi="Times New Roman"/>
          <w:sz w:val="24"/>
          <w:szCs w:val="24"/>
        </w:rPr>
        <w:t>2.5. Материально-технические: - в пищеблоке приобретено новое оборудование; - имеется обеденн</w:t>
      </w:r>
      <w:r w:rsidR="00F46214">
        <w:rPr>
          <w:rFonts w:ascii="Times New Roman" w:hAnsi="Times New Roman"/>
          <w:sz w:val="24"/>
          <w:szCs w:val="24"/>
        </w:rPr>
        <w:t>ый зал на 42 посадочных мест.</w:t>
      </w:r>
    </w:p>
    <w:p w:rsidR="002E34F9" w:rsidRPr="00FD594C" w:rsidRDefault="002E34F9" w:rsidP="001240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34F9" w:rsidRDefault="00936873" w:rsidP="002E34F9">
      <w:pPr>
        <w:pStyle w:val="Default"/>
        <w:rPr>
          <w:b/>
          <w:bCs/>
          <w:i/>
          <w:iCs/>
        </w:rPr>
      </w:pPr>
      <w:r>
        <w:rPr>
          <w:b/>
          <w:bCs/>
        </w:rPr>
        <w:t>3.</w:t>
      </w:r>
      <w:r w:rsidR="002E34F9" w:rsidRPr="003F7CFF">
        <w:rPr>
          <w:b/>
          <w:bCs/>
        </w:rPr>
        <w:t xml:space="preserve">ЦЕЛЬ ПРОГРАММЫ: </w:t>
      </w:r>
      <w:r w:rsidR="002E34F9" w:rsidRPr="003F7CFF">
        <w:rPr>
          <w:b/>
          <w:bCs/>
          <w:i/>
          <w:iCs/>
        </w:rPr>
        <w:t xml:space="preserve">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 </w:t>
      </w:r>
    </w:p>
    <w:p w:rsidR="00936873" w:rsidRPr="003F7CFF" w:rsidRDefault="00936873" w:rsidP="002E34F9">
      <w:pPr>
        <w:pStyle w:val="Default"/>
      </w:pPr>
    </w:p>
    <w:p w:rsidR="00936873" w:rsidRDefault="002E34F9" w:rsidP="003F7CFF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3F7CFF">
        <w:rPr>
          <w:rFonts w:ascii="Times New Roman" w:hAnsi="Times New Roman"/>
          <w:b/>
          <w:bCs/>
          <w:sz w:val="24"/>
          <w:szCs w:val="24"/>
        </w:rPr>
        <w:t xml:space="preserve">4. Основные задачи по организации питания: </w:t>
      </w:r>
    </w:p>
    <w:p w:rsidR="00B06CB3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1. Обеспечение горячим питанием всех категорий обучающихся. </w:t>
      </w:r>
    </w:p>
    <w:p w:rsidR="00B06CB3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2.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B06CB3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>3. Укрепление и модернизация материальной базы помещений пищеблока школы;</w:t>
      </w:r>
    </w:p>
    <w:p w:rsidR="00B06CB3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 4. Повышение культуры питания;</w:t>
      </w:r>
    </w:p>
    <w:p w:rsidR="00B06CB3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 5. Обеспечение санитарно-гигиенической безопасности питания; </w:t>
      </w:r>
    </w:p>
    <w:p w:rsidR="00B06CB3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>6.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B06CB3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 Основные принципы политики школы в области здорового питания: рациональное питание детей, здоровье обучающегося - важнейшие приоритеты школы; питание должно способствовать защите организма от неблагоприятных условий окружающей среды. Организация питания в школе, с нашей точки зрения, предполагает следующие </w:t>
      </w:r>
      <w:r w:rsidRPr="003F7CFF">
        <w:rPr>
          <w:rFonts w:ascii="Times New Roman" w:hAnsi="Times New Roman"/>
          <w:b/>
          <w:bCs/>
          <w:i/>
          <w:iCs/>
          <w:sz w:val="24"/>
          <w:szCs w:val="24"/>
        </w:rPr>
        <w:t xml:space="preserve">аспекты: </w:t>
      </w:r>
      <w:r w:rsidRPr="003F7CFF">
        <w:rPr>
          <w:rFonts w:ascii="Times New Roman" w:hAnsi="Times New Roman"/>
          <w:sz w:val="24"/>
          <w:szCs w:val="24"/>
        </w:rPr>
        <w:t>- организационно-аналитическая работа, информационное обеспечение;</w:t>
      </w:r>
    </w:p>
    <w:p w:rsidR="00B06CB3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 - методическое обеспечение; </w:t>
      </w:r>
    </w:p>
    <w:p w:rsidR="001A00E7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- работа по воспитанию культуры питания, пропаганде здорового образа жизни среди обучающихся; </w:t>
      </w:r>
    </w:p>
    <w:p w:rsidR="002E34F9" w:rsidRDefault="002E34F9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- организация работы по улучшению материально-технической базы столовой, расширению сферы услуг для обучающихся и их родителей. </w:t>
      </w:r>
    </w:p>
    <w:p w:rsidR="001A00E7" w:rsidRPr="003F7CFF" w:rsidRDefault="001A00E7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3C05DE" w:rsidRDefault="002E34F9" w:rsidP="003F7CFF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7CFF">
        <w:rPr>
          <w:rFonts w:ascii="Times New Roman" w:hAnsi="Times New Roman"/>
          <w:b/>
          <w:bCs/>
          <w:sz w:val="24"/>
          <w:szCs w:val="24"/>
        </w:rPr>
        <w:t xml:space="preserve">5. Сроки реализации Программы: </w:t>
      </w:r>
      <w:r w:rsidR="003D3D51">
        <w:rPr>
          <w:rFonts w:ascii="Times New Roman" w:hAnsi="Times New Roman"/>
          <w:b/>
          <w:bCs/>
          <w:i/>
          <w:iCs/>
          <w:sz w:val="24"/>
          <w:szCs w:val="24"/>
        </w:rPr>
        <w:t>2021-2024</w:t>
      </w:r>
      <w:r w:rsidR="008C31D8">
        <w:rPr>
          <w:rFonts w:ascii="Times New Roman" w:hAnsi="Times New Roman"/>
          <w:b/>
          <w:bCs/>
          <w:i/>
          <w:iCs/>
          <w:sz w:val="24"/>
          <w:szCs w:val="24"/>
        </w:rPr>
        <w:t>г.г.</w:t>
      </w:r>
    </w:p>
    <w:p w:rsidR="001A00E7" w:rsidRPr="003F7CFF" w:rsidRDefault="001A00E7" w:rsidP="003F7CFF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A00E7" w:rsidRDefault="003F7CFF" w:rsidP="003F7CFF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3F7CFF">
        <w:rPr>
          <w:rFonts w:ascii="Times New Roman" w:hAnsi="Times New Roman"/>
          <w:b/>
          <w:bCs/>
          <w:sz w:val="24"/>
          <w:szCs w:val="24"/>
        </w:rPr>
        <w:t xml:space="preserve">6. Перечень и описание программных мероприятий (виды мероприятий) по совершенствованию организации питания. </w:t>
      </w:r>
    </w:p>
    <w:p w:rsidR="001A00E7" w:rsidRDefault="001A00E7" w:rsidP="003F7CFF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936873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Выполнение поставленных в рамках Программы задач предусматривает проведение комплекса программных мероприятий. В систему программных мероприятий входят следующие </w:t>
      </w:r>
      <w:r w:rsidRPr="003F7CFF">
        <w:rPr>
          <w:rFonts w:ascii="Times New Roman" w:hAnsi="Times New Roman"/>
          <w:b/>
          <w:bCs/>
          <w:sz w:val="24"/>
          <w:szCs w:val="24"/>
        </w:rPr>
        <w:t>направления</w:t>
      </w:r>
      <w:r w:rsidRPr="003F7CFF">
        <w:rPr>
          <w:rFonts w:ascii="Times New Roman" w:hAnsi="Times New Roman"/>
          <w:sz w:val="24"/>
          <w:szCs w:val="24"/>
        </w:rPr>
        <w:t xml:space="preserve">: </w:t>
      </w:r>
    </w:p>
    <w:p w:rsidR="001A00E7" w:rsidRDefault="003F7CFF" w:rsidP="003F7CFF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7CFF">
        <w:rPr>
          <w:rFonts w:ascii="Times New Roman" w:hAnsi="Times New Roman"/>
          <w:b/>
          <w:bCs/>
          <w:i/>
          <w:iCs/>
          <w:sz w:val="24"/>
          <w:szCs w:val="24"/>
        </w:rPr>
        <w:t>6.1. Развитие матер</w:t>
      </w:r>
      <w:r w:rsidR="001A00E7">
        <w:rPr>
          <w:rFonts w:ascii="Times New Roman" w:hAnsi="Times New Roman"/>
          <w:b/>
          <w:bCs/>
          <w:i/>
          <w:iCs/>
          <w:sz w:val="24"/>
          <w:szCs w:val="24"/>
        </w:rPr>
        <w:t>иально-технической базы школьного  пищеблока</w:t>
      </w:r>
      <w:r w:rsidRPr="003F7CFF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1A00E7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>- анализ состояния организации питания в образовательном учреждении, выявление потребности в оборудовании школьного пищеблока в соответствии с их назначением, площадью, проектной мощностью;</w:t>
      </w:r>
    </w:p>
    <w:p w:rsidR="003F7CFF" w:rsidRPr="003F7CFF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 - последовательная работа по оснащению технологическим оборудованием школьной столовой; </w:t>
      </w:r>
    </w:p>
    <w:p w:rsidR="003F7CFF" w:rsidRPr="003F7CFF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>- создание условий для организации школьного питания в соответствии с санитарными и санитарно-противоэпидемиологическими (профилактическими) правилами.</w:t>
      </w:r>
    </w:p>
    <w:p w:rsidR="001A00E7" w:rsidRDefault="003F7CFF" w:rsidP="003F7CFF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7CFF">
        <w:rPr>
          <w:rFonts w:ascii="Times New Roman" w:hAnsi="Times New Roman"/>
          <w:b/>
          <w:bCs/>
          <w:i/>
          <w:iCs/>
          <w:sz w:val="24"/>
          <w:szCs w:val="24"/>
        </w:rPr>
        <w:t>6.2. Обеспечение качественного школьного питания:</w:t>
      </w:r>
    </w:p>
    <w:p w:rsidR="001A00E7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>- выполнение требований к школьному рациону: он должен</w:t>
      </w:r>
      <w:r w:rsidR="001A00E7">
        <w:rPr>
          <w:rFonts w:ascii="Times New Roman" w:hAnsi="Times New Roman"/>
          <w:sz w:val="24"/>
          <w:szCs w:val="24"/>
        </w:rPr>
        <w:t xml:space="preserve"> состоять из  завтрака, </w:t>
      </w:r>
      <w:r w:rsidRPr="003F7CFF">
        <w:rPr>
          <w:rFonts w:ascii="Times New Roman" w:hAnsi="Times New Roman"/>
          <w:sz w:val="24"/>
          <w:szCs w:val="24"/>
        </w:rPr>
        <w:t xml:space="preserve"> обеда </w:t>
      </w:r>
      <w:r w:rsidR="001A00E7">
        <w:rPr>
          <w:rFonts w:ascii="Times New Roman" w:hAnsi="Times New Roman"/>
          <w:sz w:val="24"/>
          <w:szCs w:val="24"/>
        </w:rPr>
        <w:t xml:space="preserve">и полдника для обучающихся ,посещающие ГПД, завтрака и обеда для обучающихся не посещающие ГПД. </w:t>
      </w:r>
      <w:r w:rsidRPr="003F7CFF">
        <w:rPr>
          <w:rFonts w:ascii="Times New Roman" w:hAnsi="Times New Roman"/>
          <w:sz w:val="24"/>
          <w:szCs w:val="24"/>
        </w:rPr>
        <w:t xml:space="preserve"> В рацион школьного питания должны входить только продукты с высокой пищевой и биологической ценностью, он должен быть дифференцирован по своей энергетической ценности и содержанию белков, жиров, углеводов, витаминов, минеральных солей и микроэлементов солей и микроэлементов в зависимости от возраста (группа 7-11 и 12-17 лет); - восполнение дефицита витаминов и других микроэлементов в школьном питании обучающихся за счет корректировки рецептуры и технологии приготовления пищи, обеспечение всех учащихся сбалансированным горячим питанием по рационам, обогащенным витаминами и другими микроэлементами; - изыскание источников снижения затрат на производство и реализацию продуктов школьного пи</w:t>
      </w:r>
      <w:r w:rsidR="001A00E7">
        <w:rPr>
          <w:rFonts w:ascii="Times New Roman" w:hAnsi="Times New Roman"/>
          <w:sz w:val="24"/>
          <w:szCs w:val="24"/>
        </w:rPr>
        <w:t>тания.</w:t>
      </w:r>
    </w:p>
    <w:p w:rsidR="001A00E7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b/>
          <w:bCs/>
          <w:i/>
          <w:iCs/>
          <w:sz w:val="24"/>
          <w:szCs w:val="24"/>
        </w:rPr>
        <w:t xml:space="preserve">6.3. Формирование культуры школьного питания: </w:t>
      </w:r>
      <w:r w:rsidRPr="003F7CFF">
        <w:rPr>
          <w:rFonts w:ascii="Times New Roman" w:hAnsi="Times New Roman"/>
          <w:sz w:val="24"/>
          <w:szCs w:val="24"/>
        </w:rPr>
        <w:t>- систематизация работы по просвещению школьников по вопросам здорового образа жизни, культуры питания и ответственности за свое здоровье; - обобщение и распространение опыта организации качественного и сбалансированного питания.</w:t>
      </w:r>
    </w:p>
    <w:p w:rsidR="00936873" w:rsidRPr="001A00E7" w:rsidRDefault="003F7CFF" w:rsidP="003F7CFF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1A00E7">
        <w:rPr>
          <w:rFonts w:ascii="Times New Roman" w:hAnsi="Times New Roman"/>
          <w:b/>
          <w:bCs/>
          <w:sz w:val="28"/>
          <w:szCs w:val="28"/>
        </w:rPr>
        <w:t>7.Ожидаемые конечные результаты реализации Программы.</w:t>
      </w:r>
    </w:p>
    <w:p w:rsidR="003F7CFF" w:rsidRPr="003F7CFF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Реализация мероприятий Программы позволит осуществить: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Создание благоприятной образовательной среды, способствующей сохранению здоровья детей.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Улучшение качества школьного питания, обеспечение его безопасности, сбалансированности.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Приведение материально-технической базы школьной столовой в соответствие с современными требованиями технологии пищевого производства и организации обслуживания учащихся школы.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Повышение доступности сбалансированного питания для более широкого контингента обучающихся.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Внедрение новых технологий производства продукции школьного питания и методов обслуживания обучающихся.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Объединение всех участников образовательного процесса в их активной деятельности по формированию здорового питания, отношению к здоровью и здоровому образу жизни как ценности, формирование культуры здоровья и чувства ответственности за своѐ здоровье.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Взаимосвязь и взаимодополнение деятельности школы, специалистов здравоохранения по сохранению здоровья и формированию здорового образа жизни. </w:t>
      </w:r>
    </w:p>
    <w:p w:rsidR="00936873" w:rsidRPr="001A00E7" w:rsidRDefault="003F7CFF" w:rsidP="003F7CFF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1A00E7">
        <w:rPr>
          <w:rFonts w:ascii="Times New Roman" w:hAnsi="Times New Roman"/>
          <w:b/>
          <w:bCs/>
          <w:sz w:val="28"/>
          <w:szCs w:val="28"/>
        </w:rPr>
        <w:t xml:space="preserve">8. Система организации контроля за исполнением Программы. </w:t>
      </w:r>
    </w:p>
    <w:p w:rsidR="00936873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Контроль за ходом реализации Программы осуществляется администрацией школы, бракеражной комиссией. </w:t>
      </w:r>
    </w:p>
    <w:p w:rsidR="00936873" w:rsidRPr="001A00E7" w:rsidRDefault="003F7CFF" w:rsidP="003F7CFF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1A00E7">
        <w:rPr>
          <w:rFonts w:ascii="Times New Roman" w:hAnsi="Times New Roman"/>
          <w:b/>
          <w:bCs/>
          <w:sz w:val="28"/>
          <w:szCs w:val="28"/>
        </w:rPr>
        <w:t>9. Критерии оценки достижения результатов по каждому направлению: качественные, количественные, сроки и этапы реализации.</w:t>
      </w:r>
    </w:p>
    <w:p w:rsidR="003F7CFF" w:rsidRDefault="003F7CFF" w:rsidP="003F7CFF">
      <w:pPr>
        <w:pStyle w:val="a9"/>
        <w:rPr>
          <w:rFonts w:ascii="Times New Roman" w:hAnsi="Times New Roman"/>
          <w:sz w:val="24"/>
          <w:szCs w:val="24"/>
        </w:rPr>
      </w:pPr>
      <w:r w:rsidRPr="003F7CFF">
        <w:rPr>
          <w:rFonts w:ascii="Times New Roman" w:hAnsi="Times New Roman"/>
          <w:sz w:val="24"/>
          <w:szCs w:val="24"/>
        </w:rPr>
        <w:t xml:space="preserve"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</w:t>
      </w:r>
      <w:r w:rsidR="003F7CFF" w:rsidRPr="003F7CFF">
        <w:rPr>
          <w:rFonts w:ascii="Times New Roman" w:hAnsi="Times New Roman"/>
          <w:b/>
          <w:bCs/>
          <w:sz w:val="24"/>
          <w:szCs w:val="24"/>
        </w:rPr>
        <w:t xml:space="preserve"> Количественные показатели: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количество обучающихся, получающих горячее питание в школе;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степень включенности всех субъектов образовательного процесса в реализацию программы;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степень оснащения пищеблока технологическим оборудованием;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количество авторских методических разработок по вопросам питания;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показатели здоровья обучающихся. </w:t>
      </w:r>
    </w:p>
    <w:p w:rsidR="003F7CFF" w:rsidRPr="003F7CFF" w:rsidRDefault="003F7CF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б)</w:t>
      </w:r>
      <w:r w:rsidR="003F7CFF" w:rsidRPr="003F7CFF">
        <w:rPr>
          <w:rFonts w:ascii="Times New Roman" w:hAnsi="Times New Roman"/>
          <w:b/>
          <w:bCs/>
          <w:sz w:val="24"/>
          <w:szCs w:val="24"/>
        </w:rPr>
        <w:t xml:space="preserve">. Качественные показатели: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наличие в школе программы по воспитанию культуры питания; </w:t>
      </w:r>
    </w:p>
    <w:p w:rsidR="003F7CFF" w:rsidRPr="003F7CFF" w:rsidRDefault="003F7CF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отсутствие замечаний со стороны Роспотребнадзора к качеству организации питания в школе;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00E7">
        <w:rPr>
          <w:rFonts w:ascii="Times New Roman" w:hAnsi="Times New Roman"/>
          <w:sz w:val="24"/>
          <w:szCs w:val="24"/>
        </w:rPr>
        <w:t>100%  охват</w:t>
      </w:r>
      <w:r w:rsidR="003F7CFF" w:rsidRPr="003F7CFF">
        <w:rPr>
          <w:rFonts w:ascii="Times New Roman" w:hAnsi="Times New Roman"/>
          <w:sz w:val="24"/>
          <w:szCs w:val="24"/>
        </w:rPr>
        <w:t xml:space="preserve"> питанием школьников;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условия для предоставления качественного питания каждому участнику образовательного процесса;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 уровень культуры питания обучающихся;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степень удовлетворенности всех участников образовательного процесса организацией питания; </w:t>
      </w:r>
    </w:p>
    <w:p w:rsidR="003F7CFF" w:rsidRPr="003F7CF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педагогическое и управленческое творчество; </w:t>
      </w:r>
    </w:p>
    <w:p w:rsidR="00C17E4F" w:rsidRDefault="00936873" w:rsidP="003F7CF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CFF" w:rsidRPr="003F7CFF">
        <w:rPr>
          <w:rFonts w:ascii="Times New Roman" w:hAnsi="Times New Roman"/>
          <w:sz w:val="24"/>
          <w:szCs w:val="24"/>
        </w:rPr>
        <w:t xml:space="preserve">наличие современной базы для организации здорового питания. </w:t>
      </w:r>
    </w:p>
    <w:p w:rsidR="00C17E4F" w:rsidRDefault="00936873" w:rsidP="00C17E4F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17E4F">
        <w:rPr>
          <w:rFonts w:ascii="Times New Roman" w:hAnsi="Times New Roman"/>
          <w:b/>
          <w:sz w:val="28"/>
          <w:szCs w:val="28"/>
        </w:rPr>
        <w:t>. План</w:t>
      </w:r>
      <w:r w:rsidR="00C17E4F" w:rsidRPr="00FD594C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C17E4F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C17E4F" w:rsidRPr="00FD594C">
        <w:rPr>
          <w:rFonts w:ascii="Times New Roman" w:hAnsi="Times New Roman"/>
          <w:b/>
          <w:sz w:val="28"/>
          <w:szCs w:val="28"/>
        </w:rPr>
        <w:t>.</w:t>
      </w:r>
    </w:p>
    <w:p w:rsidR="00C17E4F" w:rsidRPr="00C17E4F" w:rsidRDefault="00C17E4F" w:rsidP="00C17E4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36873" w:rsidRDefault="00936873" w:rsidP="00936873">
      <w:pPr>
        <w:pStyle w:val="a9"/>
        <w:ind w:left="72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</w:t>
      </w:r>
      <w:r w:rsidR="00C17E4F" w:rsidRPr="00936873">
        <w:rPr>
          <w:rFonts w:ascii="Times New Roman" w:hAnsi="Times New Roman"/>
          <w:b/>
          <w:bCs/>
          <w:iCs/>
          <w:sz w:val="28"/>
          <w:szCs w:val="28"/>
        </w:rPr>
        <w:t xml:space="preserve">Организационно-аналитическая работа, </w:t>
      </w:r>
    </w:p>
    <w:p w:rsidR="00C17E4F" w:rsidRPr="00936873" w:rsidRDefault="00C17E4F" w:rsidP="00936873">
      <w:pPr>
        <w:pStyle w:val="a9"/>
        <w:ind w:left="720"/>
        <w:rPr>
          <w:rFonts w:ascii="Times New Roman" w:hAnsi="Times New Roman"/>
          <w:b/>
          <w:bCs/>
          <w:iCs/>
          <w:sz w:val="28"/>
          <w:szCs w:val="28"/>
        </w:rPr>
      </w:pPr>
      <w:r w:rsidRPr="00936873">
        <w:rPr>
          <w:rFonts w:ascii="Times New Roman" w:hAnsi="Times New Roman"/>
          <w:b/>
          <w:bCs/>
          <w:iCs/>
          <w:sz w:val="28"/>
          <w:szCs w:val="28"/>
        </w:rPr>
        <w:t xml:space="preserve">информационное обеспечение. </w:t>
      </w:r>
    </w:p>
    <w:p w:rsidR="00936873" w:rsidRPr="00936873" w:rsidRDefault="00936873" w:rsidP="00936873">
      <w:pPr>
        <w:pStyle w:val="a9"/>
        <w:ind w:left="720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b"/>
        <w:tblW w:w="10471" w:type="dxa"/>
        <w:tblInd w:w="-1026" w:type="dxa"/>
        <w:tblLook w:val="04A0" w:firstRow="1" w:lastRow="0" w:firstColumn="1" w:lastColumn="0" w:noHBand="0" w:noVBand="1"/>
      </w:tblPr>
      <w:tblGrid>
        <w:gridCol w:w="6521"/>
        <w:gridCol w:w="1843"/>
        <w:gridCol w:w="2107"/>
      </w:tblGrid>
      <w:tr w:rsidR="00C17E4F" w:rsidTr="000673B7">
        <w:tc>
          <w:tcPr>
            <w:tcW w:w="6521" w:type="dxa"/>
          </w:tcPr>
          <w:p w:rsidR="00C17E4F" w:rsidRDefault="00C17E4F" w:rsidP="00C17E4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C17E4F" w:rsidRDefault="00C17E4F" w:rsidP="00C17E4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07" w:type="dxa"/>
          </w:tcPr>
          <w:p w:rsidR="00C17E4F" w:rsidRDefault="00C17E4F" w:rsidP="00C17E4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Исполнители </w:t>
            </w:r>
          </w:p>
        </w:tc>
      </w:tr>
      <w:tr w:rsidR="00C17E4F" w:rsidTr="000673B7">
        <w:tc>
          <w:tcPr>
            <w:tcW w:w="6521" w:type="dxa"/>
          </w:tcPr>
          <w:p w:rsidR="00C17E4F" w:rsidRDefault="00C17E4F" w:rsidP="00C442DA">
            <w:pPr>
              <w:pStyle w:val="a9"/>
              <w:ind w:left="-1004" w:firstLine="100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7E4F">
              <w:rPr>
                <w:rFonts w:ascii="Times New Roman" w:hAnsi="Times New Roman"/>
                <w:sz w:val="24"/>
                <w:szCs w:val="24"/>
              </w:rPr>
              <w:t>Совещание при директоре по вопросам организации и развития школьного</w:t>
            </w:r>
            <w:r w:rsidR="000673B7">
              <w:rPr>
                <w:rFonts w:ascii="Times New Roman" w:hAnsi="Times New Roman"/>
                <w:sz w:val="24"/>
                <w:szCs w:val="24"/>
              </w:rPr>
              <w:t>п</w:t>
            </w:r>
            <w:r w:rsidRPr="00C17E4F">
              <w:rPr>
                <w:rFonts w:ascii="Times New Roman" w:hAnsi="Times New Roman"/>
                <w:sz w:val="24"/>
                <w:szCs w:val="24"/>
              </w:rPr>
              <w:t xml:space="preserve"> питания.</w:t>
            </w:r>
          </w:p>
        </w:tc>
        <w:tc>
          <w:tcPr>
            <w:tcW w:w="1843" w:type="dxa"/>
          </w:tcPr>
          <w:p w:rsidR="00C17E4F" w:rsidRPr="00833647" w:rsidRDefault="00833647" w:rsidP="00C17E4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647">
              <w:rPr>
                <w:rFonts w:ascii="Times New Roman" w:hAnsi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2107" w:type="dxa"/>
          </w:tcPr>
          <w:p w:rsidR="00C17E4F" w:rsidRPr="00833647" w:rsidRDefault="00833647" w:rsidP="00C17E4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647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школы</w:t>
            </w:r>
          </w:p>
        </w:tc>
      </w:tr>
      <w:tr w:rsidR="00C17E4F" w:rsidTr="000673B7">
        <w:tc>
          <w:tcPr>
            <w:tcW w:w="6521" w:type="dxa"/>
          </w:tcPr>
          <w:p w:rsidR="00C17E4F" w:rsidRPr="00C17E4F" w:rsidRDefault="00C17E4F" w:rsidP="00C17E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17E4F">
              <w:rPr>
                <w:rFonts w:ascii="Times New Roman" w:hAnsi="Times New Roman"/>
                <w:sz w:val="24"/>
                <w:szCs w:val="24"/>
              </w:rPr>
              <w:t>Организационное совещание – график дежурств и обязанности дежурного учителя в столовой.</w:t>
            </w:r>
          </w:p>
        </w:tc>
        <w:tc>
          <w:tcPr>
            <w:tcW w:w="1843" w:type="dxa"/>
          </w:tcPr>
          <w:p w:rsidR="00C17E4F" w:rsidRPr="00833647" w:rsidRDefault="00833647" w:rsidP="00C17E4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C17E4F" w:rsidRPr="00833647" w:rsidRDefault="00833647" w:rsidP="00C17E4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647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школы</w:t>
            </w:r>
          </w:p>
        </w:tc>
      </w:tr>
      <w:tr w:rsidR="00833647" w:rsidTr="000673B7">
        <w:tc>
          <w:tcPr>
            <w:tcW w:w="6521" w:type="dxa"/>
          </w:tcPr>
          <w:p w:rsidR="00833647" w:rsidRPr="00C17E4F" w:rsidRDefault="00833647" w:rsidP="00C17E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17E4F">
              <w:rPr>
                <w:rFonts w:ascii="Times New Roman" w:hAnsi="Times New Roman"/>
                <w:sz w:val="24"/>
                <w:szCs w:val="24"/>
              </w:rPr>
              <w:t>Создание бракеражной комиссии</w:t>
            </w:r>
          </w:p>
        </w:tc>
        <w:tc>
          <w:tcPr>
            <w:tcW w:w="1843" w:type="dxa"/>
          </w:tcPr>
          <w:p w:rsidR="00833647" w:rsidRPr="00833647" w:rsidRDefault="00833647" w:rsidP="00B23157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833647" w:rsidRPr="00833647" w:rsidRDefault="00833647" w:rsidP="00B23157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647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школы</w:t>
            </w:r>
          </w:p>
        </w:tc>
      </w:tr>
      <w:tr w:rsidR="00833647" w:rsidTr="000673B7">
        <w:tc>
          <w:tcPr>
            <w:tcW w:w="6521" w:type="dxa"/>
          </w:tcPr>
          <w:p w:rsidR="00833647" w:rsidRPr="00C17E4F" w:rsidRDefault="00833647" w:rsidP="00C17E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17E4F">
              <w:rPr>
                <w:rFonts w:ascii="Times New Roman" w:hAnsi="Times New Roman"/>
                <w:sz w:val="24"/>
                <w:szCs w:val="24"/>
              </w:rPr>
              <w:t>Совещание классных руководителей: - охват обучающимися горячим питанием; - соблюдение санитарно- гигиенических требований; - профилактика инфекционных заболеваний.</w:t>
            </w:r>
          </w:p>
        </w:tc>
        <w:tc>
          <w:tcPr>
            <w:tcW w:w="1843" w:type="dxa"/>
          </w:tcPr>
          <w:p w:rsidR="00833647" w:rsidRPr="00833647" w:rsidRDefault="00833647" w:rsidP="00B23157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107" w:type="dxa"/>
          </w:tcPr>
          <w:p w:rsidR="00833647" w:rsidRPr="00833647" w:rsidRDefault="00833647" w:rsidP="00B23157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647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школы</w:t>
            </w:r>
          </w:p>
        </w:tc>
      </w:tr>
      <w:tr w:rsidR="00833647" w:rsidTr="000673B7">
        <w:tc>
          <w:tcPr>
            <w:tcW w:w="6521" w:type="dxa"/>
          </w:tcPr>
          <w:p w:rsidR="00833647" w:rsidRPr="00C17E4F" w:rsidRDefault="00833647" w:rsidP="00C17E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17E4F">
              <w:rPr>
                <w:rFonts w:ascii="Times New Roman" w:hAnsi="Times New Roman"/>
                <w:sz w:val="24"/>
                <w:szCs w:val="24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1843" w:type="dxa"/>
          </w:tcPr>
          <w:p w:rsidR="00833647" w:rsidRPr="00833647" w:rsidRDefault="00833647" w:rsidP="00C17E4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2107" w:type="dxa"/>
          </w:tcPr>
          <w:p w:rsidR="00833647" w:rsidRPr="00833647" w:rsidRDefault="00833647" w:rsidP="00C17E4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647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школы</w:t>
            </w:r>
          </w:p>
        </w:tc>
      </w:tr>
    </w:tbl>
    <w:p w:rsidR="00C17E4F" w:rsidRPr="00936873" w:rsidRDefault="00C17E4F" w:rsidP="00C17E4F">
      <w:pPr>
        <w:pStyle w:val="a9"/>
        <w:ind w:left="720"/>
        <w:rPr>
          <w:rFonts w:ascii="Times New Roman" w:hAnsi="Times New Roman"/>
          <w:b/>
          <w:bCs/>
          <w:iCs/>
          <w:sz w:val="24"/>
          <w:szCs w:val="24"/>
        </w:rPr>
      </w:pPr>
    </w:p>
    <w:p w:rsidR="00C17E4F" w:rsidRPr="00936873" w:rsidRDefault="00C17E4F" w:rsidP="00C17E4F">
      <w:pPr>
        <w:pStyle w:val="a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794"/>
      </w:tblGrid>
      <w:tr w:rsidR="00C17E4F" w:rsidRPr="00936873" w:rsidTr="00C17E4F">
        <w:trPr>
          <w:trHeight w:val="125"/>
        </w:trPr>
        <w:tc>
          <w:tcPr>
            <w:tcW w:w="4786" w:type="dxa"/>
          </w:tcPr>
          <w:p w:rsidR="00833647" w:rsidRDefault="00833647" w:rsidP="00C17E4F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  <w:p w:rsidR="00833647" w:rsidRDefault="00833647" w:rsidP="00C17E4F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  <w:p w:rsidR="00C17E4F" w:rsidRPr="00936873" w:rsidRDefault="00C17E4F" w:rsidP="00C17E4F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936873">
              <w:rPr>
                <w:b/>
                <w:bCs/>
                <w:iCs/>
                <w:sz w:val="28"/>
                <w:szCs w:val="28"/>
              </w:rPr>
              <w:t>2.Методическое обеспечение</w:t>
            </w:r>
          </w:p>
          <w:p w:rsidR="00C17E4F" w:rsidRPr="00936873" w:rsidRDefault="00C17E4F" w:rsidP="00C17E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C17E4F" w:rsidRPr="00936873" w:rsidRDefault="00C17E4F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3891"/>
        <w:gridCol w:w="3504"/>
        <w:gridCol w:w="2635"/>
      </w:tblGrid>
      <w:tr w:rsidR="00C17E4F" w:rsidTr="00C442DA">
        <w:tc>
          <w:tcPr>
            <w:tcW w:w="3891" w:type="dxa"/>
          </w:tcPr>
          <w:p w:rsidR="00C17E4F" w:rsidRDefault="00C17E4F" w:rsidP="00E43F2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Основные мероприятия</w:t>
            </w:r>
          </w:p>
        </w:tc>
        <w:tc>
          <w:tcPr>
            <w:tcW w:w="3504" w:type="dxa"/>
          </w:tcPr>
          <w:p w:rsidR="00C17E4F" w:rsidRDefault="00C17E4F" w:rsidP="00E43F2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35" w:type="dxa"/>
          </w:tcPr>
          <w:p w:rsidR="00C17E4F" w:rsidRDefault="00C17E4F" w:rsidP="00E43F2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Исполнители </w:t>
            </w:r>
          </w:p>
        </w:tc>
      </w:tr>
      <w:tr w:rsidR="00C17E4F" w:rsidTr="00C442DA">
        <w:tc>
          <w:tcPr>
            <w:tcW w:w="3891" w:type="dxa"/>
          </w:tcPr>
          <w:tbl>
            <w:tblPr>
              <w:tblW w:w="367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5"/>
            </w:tblGrid>
            <w:tr w:rsidR="00D66603" w:rsidTr="00D66603">
              <w:trPr>
                <w:trHeight w:val="682"/>
              </w:trPr>
              <w:tc>
                <w:tcPr>
                  <w:tcW w:w="3675" w:type="dxa"/>
                </w:tcPr>
                <w:p w:rsidR="00D66603" w:rsidRPr="00D66603" w:rsidRDefault="00D66603">
                  <w:pPr>
                    <w:pStyle w:val="Default"/>
                  </w:pPr>
                  <w:r w:rsidRPr="00D66603">
                    <w:t xml:space="preserve">Организация консультаций для классных руководителей 1 – 4-х, 5 – 8-х, 9 – 11-х классов: </w:t>
                  </w:r>
                </w:p>
                <w:p w:rsidR="00D66603" w:rsidRPr="00D66603" w:rsidRDefault="00D66603">
                  <w:pPr>
                    <w:pStyle w:val="Default"/>
                  </w:pPr>
                  <w:r w:rsidRPr="00D66603">
                    <w:t>- «Культура поведения обучающихся</w:t>
                  </w:r>
                </w:p>
                <w:p w:rsidR="00833647" w:rsidRDefault="00D66603" w:rsidP="00D66603">
                  <w:pPr>
                    <w:pStyle w:val="Default"/>
                  </w:pPr>
                  <w:r w:rsidRPr="00D66603">
                    <w:t>во время приѐма пищи, соблюдение санитарно-гигиенических требований»;</w:t>
                  </w:r>
                </w:p>
                <w:p w:rsidR="00D66603" w:rsidRPr="00D66603" w:rsidRDefault="00D66603" w:rsidP="00D66603">
                  <w:pPr>
                    <w:pStyle w:val="Default"/>
                  </w:pPr>
                  <w:r w:rsidRPr="00D66603">
                    <w:t xml:space="preserve"> - «Организация горячего питания – залог сохранения здоровья». </w:t>
                  </w:r>
                </w:p>
                <w:p w:rsidR="00D66603" w:rsidRDefault="00D66603" w:rsidP="00D66603">
                  <w:pPr>
                    <w:pStyle w:val="Default"/>
                    <w:ind w:left="-1254" w:firstLine="125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7E4F" w:rsidRDefault="00C17E4F" w:rsidP="00E43F2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04" w:type="dxa"/>
          </w:tcPr>
          <w:p w:rsidR="00C17E4F" w:rsidRPr="00833647" w:rsidRDefault="00833647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ежемесячно</w:t>
            </w:r>
          </w:p>
        </w:tc>
        <w:tc>
          <w:tcPr>
            <w:tcW w:w="2635" w:type="dxa"/>
          </w:tcPr>
          <w:p w:rsidR="00C17E4F" w:rsidRPr="00833647" w:rsidRDefault="00833647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833647" w:rsidTr="00C442DA">
        <w:tc>
          <w:tcPr>
            <w:tcW w:w="3891" w:type="dxa"/>
          </w:tcPr>
          <w:p w:rsidR="00833647" w:rsidRPr="00D66603" w:rsidRDefault="00833647" w:rsidP="00D66603">
            <w:pPr>
              <w:pStyle w:val="Default"/>
            </w:pPr>
            <w:r w:rsidRPr="00D66603">
              <w:t xml:space="preserve">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 </w:t>
            </w:r>
          </w:p>
          <w:p w:rsidR="00833647" w:rsidRPr="00D66603" w:rsidRDefault="00833647">
            <w:pPr>
              <w:pStyle w:val="Default"/>
            </w:pPr>
          </w:p>
        </w:tc>
        <w:tc>
          <w:tcPr>
            <w:tcW w:w="3504" w:type="dxa"/>
          </w:tcPr>
          <w:p w:rsidR="00833647" w:rsidRPr="00833647" w:rsidRDefault="00833647" w:rsidP="00B23157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ежемесячно</w:t>
            </w:r>
          </w:p>
        </w:tc>
        <w:tc>
          <w:tcPr>
            <w:tcW w:w="2635" w:type="dxa"/>
          </w:tcPr>
          <w:p w:rsidR="00833647" w:rsidRPr="00833647" w:rsidRDefault="00833647" w:rsidP="00B23157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</w:tbl>
    <w:p w:rsidR="00C17E4F" w:rsidRDefault="00C17E4F" w:rsidP="00C17E4F">
      <w:pPr>
        <w:pStyle w:val="a9"/>
        <w:rPr>
          <w:rFonts w:ascii="Times New Roman" w:hAnsi="Times New Roman"/>
          <w:sz w:val="24"/>
          <w:szCs w:val="24"/>
        </w:rPr>
      </w:pPr>
    </w:p>
    <w:p w:rsidR="00C17E4F" w:rsidRPr="00936873" w:rsidRDefault="00D66603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  <w:r w:rsidRPr="00936873">
        <w:rPr>
          <w:rFonts w:ascii="Times New Roman" w:hAnsi="Times New Roman"/>
          <w:b/>
          <w:bCs/>
          <w:iCs/>
          <w:sz w:val="28"/>
          <w:szCs w:val="28"/>
        </w:rPr>
        <w:t>3.Работа по воспитанию культуры питания, пропаганде здорового образа жизни среди учащихся.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201"/>
        <w:gridCol w:w="2854"/>
        <w:gridCol w:w="2975"/>
      </w:tblGrid>
      <w:tr w:rsidR="00D66603" w:rsidTr="00C442DA">
        <w:tc>
          <w:tcPr>
            <w:tcW w:w="4201" w:type="dxa"/>
          </w:tcPr>
          <w:p w:rsidR="00D66603" w:rsidRDefault="00D66603" w:rsidP="00833647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Основные мероприятия</w:t>
            </w:r>
          </w:p>
        </w:tc>
        <w:tc>
          <w:tcPr>
            <w:tcW w:w="2854" w:type="dxa"/>
          </w:tcPr>
          <w:p w:rsidR="00D66603" w:rsidRDefault="00D66603" w:rsidP="00833647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975" w:type="dxa"/>
          </w:tcPr>
          <w:p w:rsidR="00D66603" w:rsidRDefault="00D66603" w:rsidP="00833647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Исполнители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E43F2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C54">
              <w:rPr>
                <w:rFonts w:ascii="Times New Roman" w:hAnsi="Times New Roman"/>
                <w:sz w:val="24"/>
                <w:szCs w:val="24"/>
              </w:rPr>
              <w:t xml:space="preserve">Конкурс поделок из природного материала </w:t>
            </w:r>
            <w:r w:rsidRPr="009C6C54">
              <w:rPr>
                <w:rFonts w:ascii="Times New Roman" w:hAnsi="Times New Roman"/>
                <w:i/>
                <w:iCs/>
                <w:sz w:val="24"/>
                <w:szCs w:val="24"/>
              </w:rPr>
              <w:t>«Осенние дары»</w:t>
            </w:r>
          </w:p>
        </w:tc>
        <w:tc>
          <w:tcPr>
            <w:tcW w:w="2854" w:type="dxa"/>
          </w:tcPr>
          <w:p w:rsidR="00D66603" w:rsidRPr="00833647" w:rsidRDefault="00833647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975" w:type="dxa"/>
          </w:tcPr>
          <w:p w:rsidR="00D66603" w:rsidRPr="00833647" w:rsidRDefault="00833647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Кл.руководители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833647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>«Здо</w:t>
            </w:r>
            <w:r>
              <w:rPr>
                <w:rFonts w:ascii="Times New Roman" w:hAnsi="Times New Roman"/>
                <w:sz w:val="24"/>
                <w:szCs w:val="24"/>
              </w:rPr>
              <w:t>ровое питание школьников» ,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Милина Н.А.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6C54">
              <w:rPr>
                <w:rFonts w:ascii="Times New Roman" w:hAnsi="Times New Roman"/>
                <w:sz w:val="24"/>
                <w:szCs w:val="24"/>
              </w:rPr>
              <w:t>Час дискуссии «Здоровым быть модно»</w:t>
            </w:r>
            <w:r w:rsidR="00833647">
              <w:rPr>
                <w:rFonts w:ascii="Times New Roman" w:hAnsi="Times New Roman"/>
                <w:sz w:val="24"/>
                <w:szCs w:val="24"/>
              </w:rPr>
              <w:t>,</w:t>
            </w:r>
            <w:r w:rsidRPr="009C6C54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Русяева Л.М.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 xml:space="preserve"> молока</w:t>
            </w:r>
          </w:p>
        </w:tc>
        <w:tc>
          <w:tcPr>
            <w:tcW w:w="2854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975" w:type="dxa"/>
          </w:tcPr>
          <w:p w:rsidR="00D66603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Кл.руководители</w:t>
            </w:r>
          </w:p>
          <w:p w:rsidR="005C7A29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 xml:space="preserve">«Здоровое питание- необходимость нашей </w:t>
            </w:r>
            <w:r>
              <w:rPr>
                <w:rFonts w:ascii="Times New Roman" w:hAnsi="Times New Roman"/>
                <w:sz w:val="24"/>
                <w:szCs w:val="24"/>
              </w:rPr>
              <w:t>жизни» ,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Вадяева Н.Ф.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«Мы то, что мы едим»,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Писчаскина О.А.</w:t>
            </w:r>
          </w:p>
          <w:p w:rsidR="005C7A29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>«Здор</w:t>
            </w:r>
            <w:r>
              <w:rPr>
                <w:rFonts w:ascii="Times New Roman" w:hAnsi="Times New Roman"/>
                <w:sz w:val="24"/>
                <w:szCs w:val="24"/>
              </w:rPr>
              <w:t>овое питание- здоровый я»,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854" w:type="dxa"/>
          </w:tcPr>
          <w:p w:rsidR="00D66603" w:rsidRPr="00833647" w:rsidRDefault="003D3D51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Федотова Л.А.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Приятного аппетита» ,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Мамаева Н.И.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Кл.час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>«Зд</w:t>
            </w:r>
            <w:r>
              <w:rPr>
                <w:rFonts w:ascii="Times New Roman" w:hAnsi="Times New Roman"/>
                <w:sz w:val="24"/>
                <w:szCs w:val="24"/>
              </w:rPr>
              <w:t>оровый образ жизни» ,</w:t>
            </w:r>
            <w:r w:rsidR="00D66603" w:rsidRPr="009C6C54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854" w:type="dxa"/>
          </w:tcPr>
          <w:p w:rsidR="00D66603" w:rsidRPr="00833647" w:rsidRDefault="003D3D51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Федотова Л.А.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D66603">
            <w:pPr>
              <w:pStyle w:val="Default"/>
            </w:pPr>
            <w:r>
              <w:t xml:space="preserve">Дискуссия </w:t>
            </w:r>
            <w:r w:rsidR="00D66603" w:rsidRPr="009C6C54">
              <w:t>«Здоровый ли образ жизни вели наши предки»</w:t>
            </w:r>
            <w:r>
              <w:t>,</w:t>
            </w:r>
            <w:r w:rsidR="00D66603" w:rsidRPr="009C6C54">
              <w:t xml:space="preserve">9 класс </w:t>
            </w:r>
          </w:p>
          <w:p w:rsidR="00D66603" w:rsidRPr="009C6C54" w:rsidRDefault="00D66603" w:rsidP="00E43F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66603" w:rsidRPr="00833647" w:rsidRDefault="003D3D51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Милина Н.А.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 xml:space="preserve">«Культура здорового питания: Русская кухня» </w:t>
            </w:r>
            <w:r w:rsidR="00707AA2">
              <w:t>,</w:t>
            </w:r>
            <w:r w:rsidRPr="009C6C54">
              <w:t>11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Раздолькина Л.А.</w:t>
            </w:r>
          </w:p>
          <w:p w:rsidR="005C7A29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C7A29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C7A29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D66603">
            <w:pPr>
              <w:pStyle w:val="Default"/>
            </w:pPr>
            <w:r>
              <w:t>Кл.час</w:t>
            </w:r>
            <w:r w:rsidR="00D66603" w:rsidRPr="009C6C54">
              <w:t>«Здоровое питание:</w:t>
            </w:r>
            <w:r>
              <w:t xml:space="preserve"> мифы и реальность» ,</w:t>
            </w:r>
            <w:r w:rsidR="00D66603" w:rsidRPr="009C6C54">
              <w:t xml:space="preserve"> 10 класс</w:t>
            </w:r>
          </w:p>
        </w:tc>
        <w:tc>
          <w:tcPr>
            <w:tcW w:w="2854" w:type="dxa"/>
          </w:tcPr>
          <w:p w:rsidR="00D66603" w:rsidRPr="00833647" w:rsidRDefault="003D3D51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D66603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Ермекшова О.В.</w:t>
            </w:r>
          </w:p>
          <w:p w:rsidR="00707AA2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07AA2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07AA2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D66603">
            <w:pPr>
              <w:pStyle w:val="Default"/>
            </w:pPr>
            <w:r>
              <w:t>Экскурсия на хлебопекарню 9-</w:t>
            </w:r>
            <w:r w:rsidR="00D66603" w:rsidRPr="009C6C54">
              <w:t>11классы</w:t>
            </w:r>
          </w:p>
        </w:tc>
        <w:tc>
          <w:tcPr>
            <w:tcW w:w="2854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Кл.руководители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«Музыкальный вин</w:t>
            </w:r>
            <w:r w:rsidR="00707AA2">
              <w:t>егрет» мини сценки 6 кл. для 1-4</w:t>
            </w:r>
            <w:r w:rsidRPr="009C6C54">
              <w:t>кл.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Писчаскина О.А.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707AA2" w:rsidP="00D66603">
            <w:pPr>
              <w:pStyle w:val="Default"/>
            </w:pPr>
            <w:r>
              <w:t>Кл.час</w:t>
            </w:r>
            <w:r w:rsidR="00D66603" w:rsidRPr="009C6C54">
              <w:t>«Как мы относимся к свое</w:t>
            </w:r>
            <w:r>
              <w:t>му здоровью»,</w:t>
            </w:r>
            <w:r w:rsidR="00D66603" w:rsidRPr="009C6C54">
              <w:t xml:space="preserve"> 5 класс</w:t>
            </w:r>
          </w:p>
        </w:tc>
        <w:tc>
          <w:tcPr>
            <w:tcW w:w="2854" w:type="dxa"/>
          </w:tcPr>
          <w:p w:rsidR="00D66603" w:rsidRPr="00833647" w:rsidRDefault="003D3D51" w:rsidP="003D3D51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D66603" w:rsidRPr="00833647" w:rsidRDefault="00707AA2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Вадяева Н.Ф.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Диспут:</w:t>
            </w:r>
            <w:r w:rsidR="00707AA2">
              <w:t xml:space="preserve"> «Почему еѐ назвали «Масленица?» 1-4</w:t>
            </w:r>
            <w:r w:rsidRPr="009C6C54">
              <w:t xml:space="preserve">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3D3D51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Фролкина Л. Г.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«Традиции русской Масленицы» 6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Писчаскина О.А.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«Компьютерный коллаж» творческая работа</w:t>
            </w:r>
            <w:r w:rsidR="005C7A29">
              <w:t>.,7 кл.</w:t>
            </w:r>
          </w:p>
        </w:tc>
        <w:tc>
          <w:tcPr>
            <w:tcW w:w="2854" w:type="dxa"/>
          </w:tcPr>
          <w:p w:rsidR="00D66603" w:rsidRPr="00833647" w:rsidRDefault="003D3D51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Потапова Т.М.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5C7A29" w:rsidP="00D66603">
            <w:pPr>
              <w:pStyle w:val="Default"/>
            </w:pPr>
            <w:r>
              <w:t>Викторина «Витамины красоты» ,</w:t>
            </w:r>
            <w:r w:rsidR="00D66603" w:rsidRPr="009C6C54">
              <w:t>4 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Мамаева Н.И.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5C7A29" w:rsidP="00D66603">
            <w:pPr>
              <w:pStyle w:val="Default"/>
            </w:pPr>
            <w:r>
              <w:t xml:space="preserve">Викторина </w:t>
            </w:r>
            <w:r w:rsidR="00D66603" w:rsidRPr="009C6C54">
              <w:t>«Полезн</w:t>
            </w:r>
            <w:r>
              <w:t>ые и вредные продукты» ,</w:t>
            </w:r>
            <w:r w:rsidR="00D66603" w:rsidRPr="009C6C54">
              <w:t xml:space="preserve"> 7класс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Федотова Л.А.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Театральная постановка «Сказка про овощи и фрукты»</w:t>
            </w:r>
            <w:r w:rsidR="005C7A29">
              <w:t xml:space="preserve">, 8 </w:t>
            </w:r>
            <w:r w:rsidRPr="009C6C54">
              <w:t>класс</w:t>
            </w: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Русяева Л.М.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«Белки- это жизнь» проект 1 класс</w:t>
            </w:r>
          </w:p>
        </w:tc>
        <w:tc>
          <w:tcPr>
            <w:tcW w:w="2854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975" w:type="dxa"/>
          </w:tcPr>
          <w:p w:rsidR="00D66603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Бектяшкина М.А.</w:t>
            </w:r>
          </w:p>
          <w:p w:rsidR="005C7A29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«Здоровье - ключ к успеху» создание видеоролика 8 класс</w:t>
            </w:r>
          </w:p>
        </w:tc>
        <w:tc>
          <w:tcPr>
            <w:tcW w:w="2854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975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Потапова Т.М.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Анкетирование обучающихся: Школьное питание: качество и разнообразие обедов; За что скажем поварам спасибо?</w:t>
            </w:r>
          </w:p>
        </w:tc>
        <w:tc>
          <w:tcPr>
            <w:tcW w:w="2854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Кл.руководители</w:t>
            </w:r>
          </w:p>
        </w:tc>
      </w:tr>
      <w:tr w:rsidR="00D66603" w:rsidRPr="009C6C54" w:rsidTr="00C442DA">
        <w:tc>
          <w:tcPr>
            <w:tcW w:w="4201" w:type="dxa"/>
          </w:tcPr>
          <w:p w:rsidR="00D66603" w:rsidRPr="009C6C54" w:rsidRDefault="00D66603" w:rsidP="00D66603">
            <w:pPr>
              <w:pStyle w:val="Default"/>
            </w:pPr>
            <w:r w:rsidRPr="009C6C54">
              <w:t>Анкетирование родителей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1"/>
              <w:gridCol w:w="222"/>
              <w:gridCol w:w="222"/>
            </w:tblGrid>
            <w:tr w:rsidR="00D66603" w:rsidRPr="009C6C54">
              <w:trPr>
                <w:trHeight w:val="498"/>
              </w:trPr>
              <w:tc>
                <w:tcPr>
                  <w:tcW w:w="0" w:type="auto"/>
                </w:tcPr>
                <w:p w:rsidR="00D66603" w:rsidRPr="009C6C54" w:rsidRDefault="00D66603">
                  <w:pPr>
                    <w:pStyle w:val="Default"/>
                  </w:pPr>
                  <w:r w:rsidRPr="009C6C54">
                    <w:t xml:space="preserve">«Ваши предложения по развитию школьного питания» </w:t>
                  </w:r>
                </w:p>
              </w:tc>
              <w:tc>
                <w:tcPr>
                  <w:tcW w:w="0" w:type="auto"/>
                </w:tcPr>
                <w:p w:rsidR="00D66603" w:rsidRPr="009C6C54" w:rsidRDefault="00D66603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D66603" w:rsidRPr="009C6C54" w:rsidRDefault="00D66603">
                  <w:pPr>
                    <w:pStyle w:val="Default"/>
                  </w:pPr>
                </w:p>
              </w:tc>
            </w:tr>
          </w:tbl>
          <w:p w:rsidR="00D66603" w:rsidRPr="009C6C54" w:rsidRDefault="00D66603" w:rsidP="00D66603">
            <w:pPr>
              <w:pStyle w:val="Default"/>
            </w:pPr>
          </w:p>
        </w:tc>
        <w:tc>
          <w:tcPr>
            <w:tcW w:w="2854" w:type="dxa"/>
          </w:tcPr>
          <w:p w:rsidR="00D66603" w:rsidRPr="00833647" w:rsidRDefault="00D66603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D66603" w:rsidRPr="00833647" w:rsidRDefault="005C7A29" w:rsidP="00E43F2F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Кл.руководители</w:t>
            </w:r>
          </w:p>
        </w:tc>
      </w:tr>
    </w:tbl>
    <w:p w:rsidR="00D66603" w:rsidRPr="00C442DA" w:rsidRDefault="00D66603" w:rsidP="003F7CFF">
      <w:pPr>
        <w:pStyle w:val="a9"/>
        <w:rPr>
          <w:rFonts w:ascii="Times New Roman" w:hAnsi="Times New Roman"/>
          <w:bCs/>
          <w:iCs/>
          <w:sz w:val="24"/>
          <w:szCs w:val="24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5C7A29" w:rsidRDefault="005C7A29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p w:rsidR="00D66603" w:rsidRDefault="00F17732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  <w:r w:rsidRPr="00936873">
        <w:rPr>
          <w:rFonts w:ascii="Times New Roman" w:hAnsi="Times New Roman"/>
          <w:b/>
          <w:bCs/>
          <w:iCs/>
          <w:sz w:val="28"/>
          <w:szCs w:val="28"/>
        </w:rPr>
        <w:t>4. Работа по воспитанию культуры питания, пропаганде здорового образа жизни среди родителей учащихся.</w:t>
      </w:r>
    </w:p>
    <w:p w:rsidR="00936873" w:rsidRPr="00936873" w:rsidRDefault="00936873" w:rsidP="003F7CFF">
      <w:pPr>
        <w:pStyle w:val="a9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2126"/>
      </w:tblGrid>
      <w:tr w:rsidR="00E43F2F" w:rsidTr="00C442DA">
        <w:tc>
          <w:tcPr>
            <w:tcW w:w="3190" w:type="dxa"/>
          </w:tcPr>
          <w:p w:rsidR="00E43F2F" w:rsidRDefault="00E43F2F" w:rsidP="00E43F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Основные мероприятия</w:t>
            </w:r>
          </w:p>
        </w:tc>
        <w:tc>
          <w:tcPr>
            <w:tcW w:w="2305" w:type="dxa"/>
          </w:tcPr>
          <w:p w:rsidR="00E43F2F" w:rsidRDefault="00E43F2F" w:rsidP="00E43F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2126" w:type="dxa"/>
          </w:tcPr>
          <w:p w:rsidR="00E43F2F" w:rsidRDefault="00E43F2F" w:rsidP="003F7CFF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Исполнители </w:t>
            </w:r>
          </w:p>
        </w:tc>
      </w:tr>
      <w:tr w:rsidR="00E43F2F" w:rsidTr="00C442DA">
        <w:tc>
          <w:tcPr>
            <w:tcW w:w="3190" w:type="dxa"/>
          </w:tcPr>
          <w:p w:rsidR="005C7A29" w:rsidRDefault="005B5188" w:rsidP="003F7CFF">
            <w:pPr>
              <w:pStyle w:val="a9"/>
              <w:rPr>
                <w:rFonts w:ascii="Times New Roman" w:hAnsi="Times New Roman"/>
              </w:rPr>
            </w:pPr>
            <w:r w:rsidRPr="00C442DA">
              <w:rPr>
                <w:rFonts w:ascii="Times New Roman" w:hAnsi="Times New Roman"/>
              </w:rPr>
              <w:t xml:space="preserve">Проведение родительских собраний по темам: </w:t>
            </w:r>
          </w:p>
          <w:p w:rsidR="005C7A29" w:rsidRDefault="005C7A29" w:rsidP="003F7C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5B5188" w:rsidRPr="00C442DA">
              <w:rPr>
                <w:rFonts w:ascii="Times New Roman" w:hAnsi="Times New Roman"/>
              </w:rPr>
              <w:t xml:space="preserve">овместная работа семьи и школы по формированию здорового образа жизни дома. Питание обучающихся. </w:t>
            </w:r>
          </w:p>
          <w:p w:rsidR="005C7A29" w:rsidRDefault="005C7A29" w:rsidP="003F7C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5B5188" w:rsidRPr="00C442DA">
              <w:rPr>
                <w:rFonts w:ascii="Times New Roman" w:hAnsi="Times New Roman"/>
              </w:rPr>
              <w:t xml:space="preserve">рофилактика желудочно-кишечных заболеваний, инфекционных, простудных заболеваний; </w:t>
            </w:r>
          </w:p>
          <w:p w:rsidR="00E43F2F" w:rsidRPr="00C442DA" w:rsidRDefault="005B5188" w:rsidP="003F7CFF">
            <w:pPr>
              <w:pStyle w:val="a9"/>
              <w:rPr>
                <w:rFonts w:ascii="Times New Roman" w:hAnsi="Times New Roman"/>
                <w:b/>
                <w:bCs/>
                <w:i/>
                <w:iCs/>
              </w:rPr>
            </w:pPr>
            <w:r w:rsidRPr="00C442DA">
              <w:rPr>
                <w:rFonts w:ascii="Times New Roman" w:hAnsi="Times New Roman"/>
              </w:rPr>
              <w:t>- итоги медицинских осмотров обучающихся.</w:t>
            </w:r>
          </w:p>
        </w:tc>
        <w:tc>
          <w:tcPr>
            <w:tcW w:w="2305" w:type="dxa"/>
          </w:tcPr>
          <w:p w:rsidR="00E43F2F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Сентябрь </w:t>
            </w: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Декабрь </w:t>
            </w: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5BF7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E43F2F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  <w:p w:rsidR="00735BF7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Кл.руководители</w:t>
            </w:r>
          </w:p>
        </w:tc>
      </w:tr>
      <w:tr w:rsidR="005B5188" w:rsidTr="00C442DA">
        <w:tc>
          <w:tcPr>
            <w:tcW w:w="3190" w:type="dxa"/>
          </w:tcPr>
          <w:p w:rsidR="005B5188" w:rsidRPr="00C442DA" w:rsidRDefault="005B5188" w:rsidP="005B5188">
            <w:pPr>
              <w:pStyle w:val="Default"/>
              <w:rPr>
                <w:sz w:val="22"/>
                <w:szCs w:val="22"/>
              </w:rPr>
            </w:pPr>
            <w:r w:rsidRPr="00C442DA">
              <w:rPr>
                <w:sz w:val="22"/>
                <w:szCs w:val="22"/>
              </w:rPr>
              <w:t>Индивидуальные консультации врача</w:t>
            </w:r>
          </w:p>
          <w:p w:rsidR="005B5188" w:rsidRPr="00C442DA" w:rsidRDefault="005B5188" w:rsidP="005B5188">
            <w:pPr>
              <w:pStyle w:val="Default"/>
              <w:rPr>
                <w:sz w:val="22"/>
                <w:szCs w:val="22"/>
              </w:rPr>
            </w:pPr>
            <w:r w:rsidRPr="00C442DA">
              <w:rPr>
                <w:sz w:val="22"/>
                <w:szCs w:val="22"/>
              </w:rPr>
              <w:t xml:space="preserve"> «Как кормить нуждающегося</w:t>
            </w:r>
          </w:p>
          <w:p w:rsidR="005B5188" w:rsidRPr="00C442DA" w:rsidRDefault="005B5188" w:rsidP="005B5188">
            <w:pPr>
              <w:pStyle w:val="a9"/>
              <w:rPr>
                <w:rFonts w:ascii="Times New Roman" w:hAnsi="Times New Roman"/>
                <w:b/>
                <w:bCs/>
                <w:i/>
                <w:iCs/>
              </w:rPr>
            </w:pPr>
            <w:r w:rsidRPr="00C442DA">
              <w:rPr>
                <w:rFonts w:ascii="Times New Roman" w:hAnsi="Times New Roman"/>
              </w:rPr>
              <w:t xml:space="preserve"> в диетпитании»</w:t>
            </w:r>
          </w:p>
        </w:tc>
        <w:tc>
          <w:tcPr>
            <w:tcW w:w="2305" w:type="dxa"/>
          </w:tcPr>
          <w:p w:rsidR="005B5188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Ежемесячно </w:t>
            </w:r>
          </w:p>
        </w:tc>
        <w:tc>
          <w:tcPr>
            <w:tcW w:w="2126" w:type="dxa"/>
          </w:tcPr>
          <w:p w:rsidR="005B5188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Кл.руководители</w:t>
            </w:r>
          </w:p>
        </w:tc>
      </w:tr>
      <w:tr w:rsidR="005B5188" w:rsidTr="00C442DA">
        <w:tc>
          <w:tcPr>
            <w:tcW w:w="3190" w:type="dxa"/>
          </w:tcPr>
          <w:p w:rsidR="005B5188" w:rsidRPr="00C442DA" w:rsidRDefault="005B5188" w:rsidP="005B5188">
            <w:pPr>
              <w:pStyle w:val="Default"/>
              <w:rPr>
                <w:sz w:val="22"/>
                <w:szCs w:val="22"/>
              </w:rPr>
            </w:pPr>
            <w:r w:rsidRPr="00C442DA">
              <w:rPr>
                <w:sz w:val="22"/>
                <w:szCs w:val="22"/>
              </w:rPr>
              <w:t xml:space="preserve">Родительский лекторий «Здоровье вашей семьи» </w:t>
            </w:r>
          </w:p>
          <w:p w:rsidR="005B5188" w:rsidRPr="00C442DA" w:rsidRDefault="005B5188" w:rsidP="003F7CFF">
            <w:pPr>
              <w:pStyle w:val="a9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05" w:type="dxa"/>
          </w:tcPr>
          <w:p w:rsidR="005B5188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5B5188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Потапова Т.М.</w:t>
            </w:r>
          </w:p>
        </w:tc>
      </w:tr>
      <w:tr w:rsidR="005B5188" w:rsidTr="00C442DA">
        <w:tc>
          <w:tcPr>
            <w:tcW w:w="3190" w:type="dxa"/>
          </w:tcPr>
          <w:p w:rsidR="005B5188" w:rsidRPr="00C442DA" w:rsidRDefault="005B5188" w:rsidP="005B5188">
            <w:pPr>
              <w:pStyle w:val="Default"/>
              <w:rPr>
                <w:sz w:val="22"/>
                <w:szCs w:val="22"/>
              </w:rPr>
            </w:pPr>
            <w:r w:rsidRPr="00C442DA">
              <w:rPr>
                <w:sz w:val="22"/>
                <w:szCs w:val="22"/>
              </w:rPr>
              <w:t xml:space="preserve">Встреча врача с родителями - «Личная гигиена ребѐнка» </w:t>
            </w:r>
          </w:p>
          <w:p w:rsidR="005B5188" w:rsidRPr="00C442DA" w:rsidRDefault="005B5188" w:rsidP="003F7CFF">
            <w:pPr>
              <w:pStyle w:val="a9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05" w:type="dxa"/>
          </w:tcPr>
          <w:p w:rsidR="005B5188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5B5188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Потапова Т.М.</w:t>
            </w:r>
          </w:p>
        </w:tc>
      </w:tr>
      <w:tr w:rsidR="005B5188" w:rsidTr="00C442DA">
        <w:tc>
          <w:tcPr>
            <w:tcW w:w="3190" w:type="dxa"/>
          </w:tcPr>
          <w:p w:rsidR="005B5188" w:rsidRPr="00C442DA" w:rsidRDefault="005B5188" w:rsidP="005B5188">
            <w:pPr>
              <w:pStyle w:val="Default"/>
              <w:rPr>
                <w:sz w:val="22"/>
                <w:szCs w:val="22"/>
              </w:rPr>
            </w:pPr>
            <w:r w:rsidRPr="00C442DA">
              <w:rPr>
                <w:sz w:val="22"/>
                <w:szCs w:val="22"/>
              </w:rPr>
              <w:t xml:space="preserve">Анкетирование родителей «Ваши предложения на новый учебный год по развитию школьного питания» </w:t>
            </w:r>
          </w:p>
          <w:p w:rsidR="005B5188" w:rsidRPr="00C442DA" w:rsidRDefault="005B5188" w:rsidP="003F7CFF">
            <w:pPr>
              <w:pStyle w:val="a9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05" w:type="dxa"/>
          </w:tcPr>
          <w:p w:rsidR="005B5188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5B5188" w:rsidRPr="00735BF7" w:rsidRDefault="00735BF7" w:rsidP="00735BF7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Потапова Т.М.</w:t>
            </w:r>
          </w:p>
        </w:tc>
      </w:tr>
    </w:tbl>
    <w:tbl>
      <w:tblPr>
        <w:tblW w:w="151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2402"/>
        <w:gridCol w:w="3093"/>
      </w:tblGrid>
      <w:tr w:rsidR="00C17E4F" w:rsidTr="00F17732">
        <w:trPr>
          <w:trHeight w:val="3622"/>
        </w:trPr>
        <w:tc>
          <w:tcPr>
            <w:tcW w:w="9606" w:type="dxa"/>
          </w:tcPr>
          <w:tbl>
            <w:tblPr>
              <w:tblW w:w="12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5979"/>
              <w:gridCol w:w="2809"/>
              <w:gridCol w:w="3093"/>
            </w:tblGrid>
            <w:tr w:rsidR="00D66603" w:rsidTr="00E43F2F">
              <w:trPr>
                <w:trHeight w:val="312"/>
              </w:trPr>
              <w:tc>
                <w:tcPr>
                  <w:tcW w:w="6263" w:type="dxa"/>
                  <w:gridSpan w:val="2"/>
                  <w:tcBorders>
                    <w:right w:val="single" w:sz="4" w:space="0" w:color="auto"/>
                  </w:tcBorders>
                </w:tcPr>
                <w:p w:rsidR="00D66603" w:rsidRDefault="00D6660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02" w:type="dxa"/>
                  <w:gridSpan w:val="2"/>
                  <w:tcBorders>
                    <w:left w:val="single" w:sz="4" w:space="0" w:color="auto"/>
                  </w:tcBorders>
                </w:tcPr>
                <w:p w:rsidR="00D66603" w:rsidRDefault="00D66603" w:rsidP="00F17732">
                  <w:pPr>
                    <w:pStyle w:val="Default"/>
                    <w:ind w:left="2483" w:hanging="2483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498"/>
              </w:trPr>
              <w:tc>
                <w:tcPr>
                  <w:tcW w:w="284" w:type="dxa"/>
                </w:tcPr>
                <w:p w:rsidR="00F17732" w:rsidRDefault="00F17732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E43F2F" w:rsidRPr="00936873" w:rsidRDefault="00E43F2F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93687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  <w:t>5.Реализация программ</w:t>
                  </w:r>
                  <w:r w:rsidR="00735BF7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  <w:t>ы «Правильное питание здорового поколения</w:t>
                  </w:r>
                  <w:r w:rsidRPr="0093687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  <w:t>»</w:t>
                  </w:r>
                </w:p>
                <w:p w:rsidR="00E43F2F" w:rsidRPr="00C442DA" w:rsidRDefault="00E43F2F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b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7"/>
                    <w:gridCol w:w="2977"/>
                    <w:gridCol w:w="1426"/>
                    <w:gridCol w:w="1426"/>
                    <w:gridCol w:w="1426"/>
                  </w:tblGrid>
                  <w:tr w:rsidR="00E43F2F" w:rsidRPr="00C442DA" w:rsidTr="00E43F2F">
                    <w:tc>
                      <w:tcPr>
                        <w:tcW w:w="737" w:type="dxa"/>
                      </w:tcPr>
                      <w:p w:rsidR="00E43F2F" w:rsidRPr="00C442DA" w:rsidRDefault="00E43F2F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№</w:t>
                        </w:r>
                      </w:p>
                      <w:p w:rsidR="00E43F2F" w:rsidRPr="00C442DA" w:rsidRDefault="00E43F2F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E43F2F" w:rsidRPr="00C442DA" w:rsidRDefault="00E43F2F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E43F2F" w:rsidRPr="00C442DA" w:rsidRDefault="00E43F2F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кружка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E43F2F" w:rsidRPr="00C442DA" w:rsidRDefault="00E43F2F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Класс 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E43F2F" w:rsidRPr="00C442DA" w:rsidRDefault="00E43F2F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735BF7" w:rsidRDefault="00E43F2F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Кол-во </w:t>
                        </w:r>
                      </w:p>
                      <w:p w:rsidR="00E43F2F" w:rsidRPr="00C442DA" w:rsidRDefault="00E43F2F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уч-ся</w:t>
                        </w:r>
                      </w:p>
                    </w:tc>
                  </w:tr>
                  <w:tr w:rsidR="00E43F2F" w:rsidRPr="00735BF7" w:rsidTr="00E43F2F">
                    <w:tc>
                      <w:tcPr>
                        <w:tcW w:w="737" w:type="dxa"/>
                      </w:tcPr>
                      <w:p w:rsidR="00E43F2F" w:rsidRPr="00735BF7" w:rsidRDefault="00735BF7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E43F2F" w:rsidRPr="00735BF7" w:rsidRDefault="006A4BFB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Почемучки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E43F2F" w:rsidRPr="00735BF7" w:rsidRDefault="006A4BFB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E43F2F" w:rsidRPr="00735BF7" w:rsidRDefault="006A4BFB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E43F2F" w:rsidRPr="00735BF7" w:rsidRDefault="006A4BFB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</w:tbl>
                <w:p w:rsidR="00E43F2F" w:rsidRPr="00735BF7" w:rsidRDefault="00E43F2F" w:rsidP="00E43F2F">
                  <w:pPr>
                    <w:pStyle w:val="a9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  <w:p w:rsidR="00E43F2F" w:rsidRPr="00C442DA" w:rsidRDefault="00E43F2F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43F2F" w:rsidRPr="00936873" w:rsidRDefault="00E43F2F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93687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  <w:t>6.Организация работы по улучшению материально-технической базы столовой, расширению сферы услуг для учащихся и их родителей.</w:t>
                  </w:r>
                </w:p>
                <w:p w:rsidR="005B5188" w:rsidRPr="00C442DA" w:rsidRDefault="005B5188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b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2"/>
                    <w:gridCol w:w="2852"/>
                    <w:gridCol w:w="2853"/>
                  </w:tblGrid>
                  <w:tr w:rsidR="005B5188" w:rsidRPr="00C442DA" w:rsidTr="005B5188">
                    <w:tc>
                      <w:tcPr>
                        <w:tcW w:w="2852" w:type="dxa"/>
                      </w:tcPr>
                      <w:p w:rsidR="005B5188" w:rsidRPr="00C442DA" w:rsidRDefault="005B5188" w:rsidP="00C442DA">
                        <w:pPr>
                          <w:pStyle w:val="Default"/>
                        </w:pPr>
                        <w:r w:rsidRPr="00C442DA">
                          <w:rPr>
                            <w:b/>
                            <w:bCs/>
                            <w:i/>
                            <w:iCs/>
                          </w:rPr>
                          <w:t>Основные мероприятия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5B5188" w:rsidRPr="00C442DA" w:rsidRDefault="005B5188" w:rsidP="00C442DA">
                        <w:pPr>
                          <w:pStyle w:val="Default"/>
                        </w:pPr>
                        <w:r w:rsidRPr="00C442DA">
                          <w:rPr>
                            <w:b/>
                            <w:bCs/>
                            <w:i/>
                            <w:iCs/>
                          </w:rPr>
                          <w:t>Сроки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5B5188" w:rsidRPr="00C442DA" w:rsidRDefault="005B5188" w:rsidP="00C442DA">
                        <w:pPr>
                          <w:pStyle w:val="a9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Исполнители </w:t>
                        </w:r>
                      </w:p>
                    </w:tc>
                  </w:tr>
                  <w:tr w:rsidR="005B5188" w:rsidRPr="00C442DA" w:rsidTr="005B5188">
                    <w:tc>
                      <w:tcPr>
                        <w:tcW w:w="2852" w:type="dxa"/>
                      </w:tcPr>
                      <w:p w:rsidR="005B5188" w:rsidRPr="001A00E7" w:rsidRDefault="005B5188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1A00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Эстетическое оформление обеденного зала столовой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5B5188" w:rsidRPr="001A00E7" w:rsidRDefault="00735BF7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1A00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5B5188" w:rsidRPr="001A00E7" w:rsidRDefault="00735BF7" w:rsidP="00E43F2F">
                        <w:pPr>
                          <w:pStyle w:val="a9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1A00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Администрация школы</w:t>
                        </w:r>
                      </w:p>
                    </w:tc>
                  </w:tr>
                </w:tbl>
                <w:p w:rsidR="005B5188" w:rsidRPr="00C442DA" w:rsidRDefault="005B5188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1A00E7" w:rsidRDefault="001A00E7" w:rsidP="005B5188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1A00E7" w:rsidRDefault="001A00E7" w:rsidP="005B5188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E43F2F" w:rsidRPr="00936873" w:rsidRDefault="005B5188" w:rsidP="005B5188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93687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</w:rPr>
                    <w:t>7.Работа с родителями</w:t>
                  </w:r>
                </w:p>
                <w:p w:rsidR="005B5188" w:rsidRPr="00C442DA" w:rsidRDefault="005B5188" w:rsidP="005B5188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b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2"/>
                    <w:gridCol w:w="2852"/>
                    <w:gridCol w:w="2853"/>
                  </w:tblGrid>
                  <w:tr w:rsidR="005B5188" w:rsidRPr="00C442DA" w:rsidTr="005B5188">
                    <w:tc>
                      <w:tcPr>
                        <w:tcW w:w="2852" w:type="dxa"/>
                      </w:tcPr>
                      <w:p w:rsidR="005B5188" w:rsidRPr="00C442DA" w:rsidRDefault="005B5188" w:rsidP="00C442DA">
                        <w:pPr>
                          <w:pStyle w:val="Default"/>
                        </w:pPr>
                        <w:r w:rsidRPr="00C442DA">
                          <w:rPr>
                            <w:b/>
                            <w:bCs/>
                            <w:i/>
                            <w:iCs/>
                          </w:rPr>
                          <w:t>Основные мероприятия</w:t>
                        </w:r>
                      </w:p>
                    </w:tc>
                    <w:tc>
                      <w:tcPr>
                        <w:tcW w:w="2852" w:type="dxa"/>
                      </w:tcPr>
                      <w:p w:rsidR="005B5188" w:rsidRPr="00C442DA" w:rsidRDefault="005B5188" w:rsidP="00C442DA">
                        <w:pPr>
                          <w:pStyle w:val="Default"/>
                        </w:pPr>
                        <w:r w:rsidRPr="00C442DA">
                          <w:rPr>
                            <w:b/>
                            <w:bCs/>
                            <w:i/>
                            <w:iCs/>
                          </w:rPr>
                          <w:t>Сроки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5B5188" w:rsidRPr="00C442DA" w:rsidRDefault="005B5188" w:rsidP="00C442DA">
                        <w:pPr>
                          <w:pStyle w:val="a9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C442DA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Исполнители </w:t>
                        </w:r>
                      </w:p>
                    </w:tc>
                  </w:tr>
                  <w:tr w:rsidR="005B5188" w:rsidRPr="00C442DA" w:rsidTr="005B5188">
                    <w:tc>
                      <w:tcPr>
                        <w:tcW w:w="2852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57"/>
                        </w:tblGrid>
                        <w:tr w:rsidR="00C442DA" w:rsidRPr="00C442DA">
                          <w:trPr>
                            <w:trHeight w:val="312"/>
                          </w:trPr>
                          <w:tc>
                            <w:tcPr>
                              <w:tcW w:w="2757" w:type="dxa"/>
                            </w:tcPr>
                            <w:p w:rsidR="00C442DA" w:rsidRPr="00C442DA" w:rsidRDefault="00C442DA" w:rsidP="00C442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442D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Общешкольное родительское собрание </w:t>
                              </w:r>
                            </w:p>
                          </w:tc>
                        </w:tr>
                      </w:tbl>
                      <w:p w:rsidR="005B5188" w:rsidRPr="00C442DA" w:rsidRDefault="005B5188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2" w:type="dxa"/>
                      </w:tcPr>
                      <w:p w:rsidR="005B5188" w:rsidRPr="00C442DA" w:rsidRDefault="00735BF7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Ноябрь 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5B5188" w:rsidRPr="00C442DA" w:rsidRDefault="00735BF7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Администрация школы</w:t>
                        </w:r>
                      </w:p>
                    </w:tc>
                  </w:tr>
                  <w:tr w:rsidR="005B5188" w:rsidRPr="00C442DA" w:rsidTr="005B5188">
                    <w:tc>
                      <w:tcPr>
                        <w:tcW w:w="2852" w:type="dxa"/>
                      </w:tcPr>
                      <w:p w:rsidR="00C442DA" w:rsidRPr="00C442DA" w:rsidRDefault="00C442DA" w:rsidP="00C442DA">
                        <w:pPr>
                          <w:pStyle w:val="Default"/>
                          <w:jc w:val="center"/>
                        </w:pPr>
                        <w:r w:rsidRPr="00C442DA">
                          <w:t xml:space="preserve">Классные родительские собрания «Здоровое питание в вашей семье» </w:t>
                        </w:r>
                      </w:p>
                      <w:p w:rsidR="005B5188" w:rsidRPr="00C442DA" w:rsidRDefault="005B5188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2" w:type="dxa"/>
                      </w:tcPr>
                      <w:p w:rsidR="005B5188" w:rsidRPr="00C442DA" w:rsidRDefault="00735BF7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Октябрь 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5B5188" w:rsidRPr="00C442DA" w:rsidRDefault="00735BF7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C442DA" w:rsidRPr="00C442DA" w:rsidTr="005B5188">
                    <w:tc>
                      <w:tcPr>
                        <w:tcW w:w="2852" w:type="dxa"/>
                      </w:tcPr>
                      <w:p w:rsidR="00C442DA" w:rsidRPr="00C442DA" w:rsidRDefault="00C442DA" w:rsidP="00C442DA">
                        <w:pPr>
                          <w:pStyle w:val="Default"/>
                          <w:jc w:val="center"/>
                        </w:pPr>
                        <w:r w:rsidRPr="00C442DA">
                          <w:t xml:space="preserve">Просветительская работа среди родителей о правильном и полноценном питании обучающихся на родительских собраниях.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  <w:jc w:val="center"/>
                        </w:pPr>
                      </w:p>
                    </w:tc>
                    <w:tc>
                      <w:tcPr>
                        <w:tcW w:w="2852" w:type="dxa"/>
                      </w:tcPr>
                      <w:p w:rsidR="00C442DA" w:rsidRPr="00C442DA" w:rsidRDefault="00735BF7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В четверть раз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C442DA" w:rsidRPr="00C442DA" w:rsidRDefault="00735BF7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C442DA" w:rsidRPr="00C442DA" w:rsidTr="005B5188">
                    <w:tc>
                      <w:tcPr>
                        <w:tcW w:w="2852" w:type="dxa"/>
                      </w:tcPr>
                      <w:p w:rsidR="00C442DA" w:rsidRPr="00C442DA" w:rsidRDefault="00C442DA" w:rsidP="00C442DA">
                        <w:pPr>
                          <w:pStyle w:val="Default"/>
                          <w:jc w:val="center"/>
                        </w:pPr>
                        <w:r w:rsidRPr="00C442DA">
                          <w:t xml:space="preserve">Изучение отношения родителей к организации горячего питания в школе.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  <w:jc w:val="center"/>
                        </w:pPr>
                      </w:p>
                    </w:tc>
                    <w:tc>
                      <w:tcPr>
                        <w:tcW w:w="2852" w:type="dxa"/>
                      </w:tcPr>
                      <w:p w:rsidR="00C442DA" w:rsidRPr="00C442DA" w:rsidRDefault="00735BF7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C442DA" w:rsidRPr="00C442DA" w:rsidRDefault="00735BF7" w:rsidP="005B5188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Администрация школы</w:t>
                        </w:r>
                      </w:p>
                    </w:tc>
                  </w:tr>
                  <w:tr w:rsidR="00735BF7" w:rsidRPr="00C442DA" w:rsidTr="005B5188">
                    <w:tc>
                      <w:tcPr>
                        <w:tcW w:w="2852" w:type="dxa"/>
                      </w:tcPr>
                      <w:p w:rsidR="00735BF7" w:rsidRPr="00C442DA" w:rsidRDefault="00735BF7" w:rsidP="00C442DA">
                        <w:pPr>
                          <w:pStyle w:val="Default"/>
                          <w:jc w:val="center"/>
                        </w:pPr>
                        <w:r w:rsidRPr="00C442DA">
                          <w:t xml:space="preserve">Привлечение родителей к проведению внеклассных мероприятий, связанных с формированием правильного отношения к ЗО, школьных конкурсов о правильном питании. </w:t>
                        </w:r>
                      </w:p>
                      <w:p w:rsidR="00735BF7" w:rsidRPr="00C442DA" w:rsidRDefault="00735BF7" w:rsidP="00C442DA">
                        <w:pPr>
                          <w:pStyle w:val="Default"/>
                          <w:jc w:val="center"/>
                        </w:pPr>
                      </w:p>
                    </w:tc>
                    <w:tc>
                      <w:tcPr>
                        <w:tcW w:w="2852" w:type="dxa"/>
                      </w:tcPr>
                      <w:p w:rsidR="00735BF7" w:rsidRPr="00C442DA" w:rsidRDefault="00735BF7" w:rsidP="006A7DD2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735BF7" w:rsidRPr="00C442DA" w:rsidRDefault="00735BF7" w:rsidP="006A7DD2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Администрация школы</w:t>
                        </w:r>
                      </w:p>
                    </w:tc>
                  </w:tr>
                </w:tbl>
                <w:p w:rsidR="005B5188" w:rsidRPr="00C442DA" w:rsidRDefault="005B5188" w:rsidP="005B5188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  <w:p w:rsidR="00E43F2F" w:rsidRPr="00C442DA" w:rsidRDefault="00E43F2F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093" w:type="dxa"/>
                </w:tcPr>
                <w:p w:rsidR="00F17732" w:rsidRDefault="00F17732" w:rsidP="00E43F2F">
                  <w:pPr>
                    <w:pStyle w:val="a9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17732" w:rsidTr="00E43F2F">
              <w:trPr>
                <w:trHeight w:val="312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Pr="00C442DA" w:rsidRDefault="00F17732">
                  <w:pPr>
                    <w:pStyle w:val="Default"/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2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Pr="00C442DA" w:rsidRDefault="00F17732">
                  <w:pPr>
                    <w:pStyle w:val="Default"/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3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Pr="00C442DA" w:rsidRDefault="00F17732">
                  <w:pPr>
                    <w:pStyle w:val="Default"/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3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Pr="00936873" w:rsidRDefault="00C442DA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936873">
                    <w:rPr>
                      <w:b/>
                      <w:sz w:val="28"/>
                      <w:szCs w:val="28"/>
                    </w:rPr>
                    <w:t>8.Мониторинг реализации программы.</w:t>
                  </w:r>
                </w:p>
                <w:p w:rsidR="00936873" w:rsidRPr="00C442DA" w:rsidRDefault="00936873">
                  <w:pPr>
                    <w:pStyle w:val="Default"/>
                  </w:pPr>
                </w:p>
                <w:tbl>
                  <w:tblPr>
                    <w:tblStyle w:val="ab"/>
                    <w:tblW w:w="86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7"/>
                    <w:gridCol w:w="2551"/>
                    <w:gridCol w:w="1426"/>
                    <w:gridCol w:w="2401"/>
                  </w:tblGrid>
                  <w:tr w:rsidR="00C442DA" w:rsidRPr="00C442DA" w:rsidTr="00C442DA">
                    <w:tc>
                      <w:tcPr>
                        <w:tcW w:w="2297" w:type="dxa"/>
                      </w:tcPr>
                      <w:p w:rsidR="00C442DA" w:rsidRPr="00C442DA" w:rsidRDefault="00C442DA">
                        <w:pPr>
                          <w:pStyle w:val="Default"/>
                        </w:pPr>
                        <w:r w:rsidRPr="00C442DA">
                          <w:t>Направление мониторинга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442DA" w:rsidRPr="00C442DA" w:rsidRDefault="00C442DA">
                        <w:pPr>
                          <w:pStyle w:val="Default"/>
                        </w:pPr>
                        <w:r w:rsidRPr="00C442DA">
                          <w:t>Диагностика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C442DA" w:rsidRPr="00C442DA" w:rsidRDefault="00C442DA">
                        <w:pPr>
                          <w:pStyle w:val="Default"/>
                        </w:pPr>
                        <w:r w:rsidRPr="00C442DA">
                          <w:t xml:space="preserve">Сроки 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C442DA" w:rsidRPr="00C442DA" w:rsidRDefault="00C442DA">
                        <w:pPr>
                          <w:pStyle w:val="Default"/>
                        </w:pPr>
                        <w:r w:rsidRPr="00C442DA">
                          <w:t>Ответственный</w:t>
                        </w:r>
                      </w:p>
                    </w:tc>
                  </w:tr>
                  <w:tr w:rsidR="00C442DA" w:rsidRPr="00C442DA" w:rsidTr="00C442DA">
                    <w:tc>
                      <w:tcPr>
                        <w:tcW w:w="2297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Охват обучающихся горячим питанием </w:t>
                        </w:r>
                      </w:p>
                      <w:p w:rsidR="00C442DA" w:rsidRPr="00C442DA" w:rsidRDefault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2551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Анализ результатов посещаемости </w:t>
                        </w:r>
                      </w:p>
                      <w:p w:rsidR="00C442DA" w:rsidRPr="00C442DA" w:rsidRDefault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1426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ежедневно </w:t>
                        </w:r>
                      </w:p>
                      <w:p w:rsidR="00C442DA" w:rsidRPr="00C442DA" w:rsidRDefault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2401" w:type="dxa"/>
                      </w:tcPr>
                      <w:p w:rsidR="00C442DA" w:rsidRPr="00C442DA" w:rsidRDefault="00735BF7">
                        <w:pPr>
                          <w:pStyle w:val="Default"/>
                        </w:pPr>
                        <w:r>
                          <w:t>Классные руководители</w:t>
                        </w:r>
                      </w:p>
                    </w:tc>
                  </w:tr>
                  <w:tr w:rsidR="00C442DA" w:rsidRPr="00C442DA" w:rsidTr="00C442DA">
                    <w:tc>
                      <w:tcPr>
                        <w:tcW w:w="2297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>Сохранение и укрепление здоровья обучающихся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2551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Анализ состояния здоровья школьников по результатам медицинских осмотров. Анализ заболеваемости детей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1426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>ежегодно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C442DA" w:rsidRPr="00C442DA" w:rsidRDefault="00735BF7">
                        <w:pPr>
                          <w:pStyle w:val="Default"/>
                        </w:pPr>
                        <w:r>
                          <w:t>Администрация школы</w:t>
                        </w:r>
                      </w:p>
                    </w:tc>
                  </w:tr>
                  <w:tr w:rsidR="00C442DA" w:rsidRPr="00C442DA" w:rsidTr="00C442DA">
                    <w:tc>
                      <w:tcPr>
                        <w:tcW w:w="2297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Уровень удовлетворенности обучающихся, родителей, педагогов организацией питания в школе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2551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Анкетирование 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>ежегодно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C442DA" w:rsidRPr="00C442DA" w:rsidRDefault="00735BF7">
                        <w:pPr>
                          <w:pStyle w:val="Default"/>
                        </w:pPr>
                        <w:r>
                          <w:t>Администрация школы</w:t>
                        </w:r>
                      </w:p>
                    </w:tc>
                  </w:tr>
                  <w:tr w:rsidR="00C442DA" w:rsidRPr="00C442DA" w:rsidTr="00C442DA">
                    <w:tc>
                      <w:tcPr>
                        <w:tcW w:w="2297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Материально-техническая база столовой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2551" w:type="dxa"/>
                      </w:tcPr>
                      <w:p w:rsidR="00735BF7" w:rsidRDefault="00C442DA" w:rsidP="00C442DA">
                        <w:pPr>
                          <w:pStyle w:val="Default"/>
                        </w:pPr>
                        <w:r w:rsidRPr="00C442DA">
                          <w:t>Смотр помещения (оборудование, оснащение)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 Анализ результатов приѐмки столовой к началу нового учебного года</w:t>
                        </w:r>
                        <w:r w:rsidR="00735BF7">
                          <w:t>.</w:t>
                        </w:r>
                        <w:r w:rsidRPr="00C442DA">
                          <w:t xml:space="preserve"> Оснащение пищеблока необходимым оборудованием</w:t>
                        </w:r>
                        <w:r w:rsidR="00735BF7">
                          <w:t>.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1426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>ежегодно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C442DA" w:rsidRPr="00C442DA" w:rsidRDefault="00735BF7">
                        <w:pPr>
                          <w:pStyle w:val="Default"/>
                        </w:pPr>
                        <w:r>
                          <w:t>Администрация школы</w:t>
                        </w:r>
                      </w:p>
                    </w:tc>
                  </w:tr>
                  <w:tr w:rsidR="00C442DA" w:rsidRPr="00C442DA" w:rsidTr="00C442DA">
                    <w:tc>
                      <w:tcPr>
                        <w:tcW w:w="2297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Формирование у школьников навыков здорового питания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2551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Собеседование Наблюдение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1426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>ежегодно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C442DA" w:rsidRPr="00C442DA" w:rsidRDefault="00735BF7">
                        <w:pPr>
                          <w:pStyle w:val="Default"/>
                        </w:pPr>
                        <w:r>
                          <w:t>Классные руководители</w:t>
                        </w:r>
                      </w:p>
                    </w:tc>
                  </w:tr>
                  <w:tr w:rsidR="00C442DA" w:rsidRPr="00C442DA" w:rsidTr="00C442DA">
                    <w:tc>
                      <w:tcPr>
                        <w:tcW w:w="2297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Качество организации питания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2551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 xml:space="preserve">Наблюдение, анкетирование, опросы, посещение столовой, анализ приготовления пищи и норм раскладки, санитарно-гигиенического состояния обеденного зала </w:t>
                        </w:r>
                      </w:p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1426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>ежедневно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C442DA" w:rsidRPr="00C442DA" w:rsidRDefault="00735BF7">
                        <w:pPr>
                          <w:pStyle w:val="Default"/>
                        </w:pPr>
                        <w:r>
                          <w:t>Администрация школы</w:t>
                        </w:r>
                      </w:p>
                    </w:tc>
                  </w:tr>
                  <w:tr w:rsidR="00C442DA" w:rsidRPr="00C442DA" w:rsidTr="00C442DA">
                    <w:tc>
                      <w:tcPr>
                        <w:tcW w:w="2297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247"/>
                          <w:gridCol w:w="2247"/>
                          <w:gridCol w:w="2247"/>
                          <w:gridCol w:w="2247"/>
                        </w:tblGrid>
                        <w:tr w:rsidR="00C442DA" w:rsidRPr="00C442DA">
                          <w:trPr>
                            <w:trHeight w:val="288"/>
                          </w:trPr>
                          <w:tc>
                            <w:tcPr>
                              <w:tcW w:w="2247" w:type="dxa"/>
                            </w:tcPr>
                            <w:p w:rsidR="00C442DA" w:rsidRPr="00C442DA" w:rsidRDefault="00C442DA" w:rsidP="00C442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442D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Формирование нового имиджа школьной столовой</w:t>
                              </w:r>
                            </w:p>
                          </w:tc>
                          <w:tc>
                            <w:tcPr>
                              <w:tcW w:w="2247" w:type="dxa"/>
                            </w:tcPr>
                            <w:p w:rsidR="00C442DA" w:rsidRPr="00C442DA" w:rsidRDefault="00C442DA" w:rsidP="00C442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442D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Опрос, анкетирование и другие практики по</w:t>
                              </w:r>
                            </w:p>
                          </w:tc>
                          <w:tc>
                            <w:tcPr>
                              <w:tcW w:w="2247" w:type="dxa"/>
                            </w:tcPr>
                            <w:p w:rsidR="00C442DA" w:rsidRPr="00C442DA" w:rsidRDefault="00C442DA" w:rsidP="00C442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442D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ежегодно </w:t>
                              </w:r>
                            </w:p>
                          </w:tc>
                          <w:tc>
                            <w:tcPr>
                              <w:tcW w:w="2247" w:type="dxa"/>
                            </w:tcPr>
                            <w:p w:rsidR="00C442DA" w:rsidRPr="00C442DA" w:rsidRDefault="00C442DA" w:rsidP="00C442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442D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директор ОУ </w:t>
                              </w:r>
                            </w:p>
                            <w:p w:rsidR="00C442DA" w:rsidRPr="00C442DA" w:rsidRDefault="00C442DA" w:rsidP="00C442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442D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заместитель </w:t>
                              </w:r>
                            </w:p>
                          </w:tc>
                        </w:tr>
                      </w:tbl>
                      <w:p w:rsidR="00C442DA" w:rsidRPr="00C442DA" w:rsidRDefault="00C442DA" w:rsidP="00C442DA">
                        <w:pPr>
                          <w:pStyle w:val="Default"/>
                        </w:pPr>
                      </w:p>
                    </w:tc>
                    <w:tc>
                      <w:tcPr>
                        <w:tcW w:w="2551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>Опрос, анкетирование и другие практики по выявлению  общественного мнения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C442DA" w:rsidRPr="00C442DA" w:rsidRDefault="00C442DA" w:rsidP="00C442DA">
                        <w:pPr>
                          <w:pStyle w:val="Default"/>
                        </w:pPr>
                        <w:r w:rsidRPr="00C442DA">
                          <w:t>ежегодно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C442DA" w:rsidRPr="00C442DA" w:rsidRDefault="00B06CB3">
                        <w:pPr>
                          <w:pStyle w:val="Default"/>
                        </w:pPr>
                        <w:r>
                          <w:t>Администрация школы</w:t>
                        </w:r>
                      </w:p>
                    </w:tc>
                  </w:tr>
                </w:tbl>
                <w:p w:rsidR="00C442DA" w:rsidRPr="00C442DA" w:rsidRDefault="00C442DA">
                  <w:pPr>
                    <w:pStyle w:val="Default"/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2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2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936873" w:rsidRPr="00936873" w:rsidRDefault="00936873" w:rsidP="00936873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8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 за ходом выполнения Программы</w:t>
                  </w:r>
                  <w:r w:rsidR="00037E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БОУ «Атяшевская средняя школа»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осуществляют управление и контроль за ходом реализации Программы в пределах своих компетенций  и полномочий.</w:t>
                  </w: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>Результаты выполнения Программы рассматриваются на заседаниях педагогического совета школы, совещаниях при директоре школы, на заседаниях Управляющего совета, общешкольного родительского комитета.</w:t>
                  </w:r>
                </w:p>
                <w:p w:rsidR="00936873" w:rsidRPr="00037EAC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36873" w:rsidRPr="00037EAC" w:rsidRDefault="00936873" w:rsidP="0093687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37E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Анализ выполнения программы «Здоровое питание школьников».</w:t>
                  </w:r>
                </w:p>
                <w:p w:rsidR="00936873" w:rsidRPr="00936873" w:rsidRDefault="00936873" w:rsidP="0093687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>Вопросы организации школьного питания в последние годы вызывают повышенный интерес. Их решению посвящена программа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Правильное  питание здорового поколения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школы сегодня уделяет большое внимание вопросам жизни и здоровья детей и подростков. 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 </w:t>
                  </w: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>Анализ действующей системы школьного питания в М</w:t>
                  </w:r>
                  <w:r w:rsidR="00037EAC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ОУ </w:t>
                  </w:r>
                  <w:r w:rsidR="00037EAC">
                    <w:rPr>
                      <w:rFonts w:ascii="Times New Roman" w:hAnsi="Times New Roman"/>
                      <w:sz w:val="24"/>
                      <w:szCs w:val="24"/>
                    </w:rPr>
                    <w:t>«Атяшевская средняя школа»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показал, что в целом вопросы школьного питания в образовательном учреждении решаются на должно</w:t>
                  </w:r>
                  <w:r w:rsidR="00037EAC">
                    <w:rPr>
                      <w:rFonts w:ascii="Times New Roman" w:hAnsi="Times New Roman"/>
                      <w:sz w:val="24"/>
                      <w:szCs w:val="24"/>
                    </w:rPr>
                    <w:t>м уровне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нашей столовой большое внимание уделяется правильному хранению продуктов. В </w:t>
                  </w:r>
                  <w:r w:rsidR="006A4BFB">
                    <w:rPr>
                      <w:rFonts w:ascii="Times New Roman" w:hAnsi="Times New Roman"/>
                      <w:sz w:val="24"/>
                      <w:szCs w:val="24"/>
                    </w:rPr>
                    <w:t>школе имеется 3 холодильника и 2 морозильные камеры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>, предназначенные для хранения разного вида продуктов, причем каждого вида отдельно. Их наличие помогает сохранить качество продуктов до непосредственного их приготовления. Кром</w:t>
                  </w:r>
                  <w:r w:rsidR="00037EAC">
                    <w:rPr>
                      <w:rFonts w:ascii="Times New Roman" w:hAnsi="Times New Roman"/>
                      <w:sz w:val="24"/>
                      <w:szCs w:val="24"/>
                    </w:rPr>
                    <w:t>е того, в обязанности работника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пищеблока входит выполнения всех норм хранения и реализации продуктов, а также выполнение всех санитарно-гигиенических норм. </w:t>
                  </w: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>Соблюдение норм хранения продуктов и калорийности питания контролируе</w:t>
                  </w:r>
                  <w:r w:rsidR="00037EAC">
                    <w:rPr>
                      <w:rFonts w:ascii="Times New Roman" w:hAnsi="Times New Roman"/>
                      <w:sz w:val="24"/>
                      <w:szCs w:val="24"/>
                    </w:rPr>
                    <w:t>тся медицинским работником ФАПА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ежедневно. Кроме того, ведется санитарный журнал о допуске работников в столовой к работе. </w:t>
                  </w:r>
                </w:p>
                <w:p w:rsidR="00936873" w:rsidRPr="00936873" w:rsidRDefault="00037EAC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столовой работает 1 человек-повар</w:t>
                  </w:r>
                  <w:r w:rsidR="00936873" w:rsidRPr="00936873">
                    <w:rPr>
                      <w:rFonts w:ascii="Times New Roman" w:hAnsi="Times New Roman"/>
                      <w:sz w:val="24"/>
                      <w:szCs w:val="24"/>
                    </w:rPr>
                    <w:t>.  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шение спецодежды для работника </w:t>
                  </w:r>
                  <w:r w:rsidR="00936873"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пищеблока является обязательным. Это позволяет соблюдать необходимые санитарно – гигиенические нормы. </w:t>
                  </w: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</w:t>
                  </w: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 входом в помещение столовой для мытья рук учащимися организовано специальное место. </w:t>
                  </w:r>
                </w:p>
                <w:p w:rsidR="00936873" w:rsidRPr="00936873" w:rsidRDefault="00936873" w:rsidP="00936873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>Большое внимание уделяется калорийности школьного питания. Учитывается возраст и особенности нагрузки школьников. Используется 12-дневное цикличное меню, согласованное с управлением Роспотр</w:t>
                  </w:r>
                  <w:r w:rsidR="00037EAC">
                    <w:rPr>
                      <w:rFonts w:ascii="Times New Roman" w:hAnsi="Times New Roman"/>
                      <w:sz w:val="24"/>
                      <w:szCs w:val="24"/>
                    </w:rPr>
                    <w:t>ебнадзора</w:t>
                  </w: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F17732" w:rsidRDefault="00936873" w:rsidP="00B06CB3">
                  <w:pPr>
                    <w:pStyle w:val="a9"/>
                    <w:jc w:val="both"/>
                    <w:rPr>
                      <w:sz w:val="28"/>
                      <w:szCs w:val="28"/>
                    </w:rPr>
                  </w:pPr>
                  <w:r w:rsidRPr="00936873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 ведут табели учета питания учащихся, проводят беседы с учащимися и их родителями о важности горячего питания. За качеством питания постоянно следит комиссия из членов школьной администрации и родительский комитет.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 </w:t>
                  </w: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2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2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3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3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2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683"/>
              </w:trPr>
              <w:tc>
                <w:tcPr>
                  <w:tcW w:w="284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8" w:type="dxa"/>
                  <w:gridSpan w:val="2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3" w:type="dxa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F17732" w:rsidTr="00E43F2F">
              <w:trPr>
                <w:trHeight w:val="313"/>
              </w:trPr>
              <w:tc>
                <w:tcPr>
                  <w:tcW w:w="12165" w:type="dxa"/>
                  <w:gridSpan w:val="4"/>
                </w:tcPr>
                <w:p w:rsidR="00F17732" w:rsidRDefault="00F1773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7E4F" w:rsidRDefault="00C17E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17E4F" w:rsidRDefault="00C17E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C17E4F" w:rsidRDefault="00C17E4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17E4F" w:rsidRDefault="00C17E4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C17E4F" w:rsidRDefault="00C17E4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C17E4F" w:rsidRDefault="00C17E4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C17E4F" w:rsidRDefault="00C17E4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C17E4F" w:rsidRDefault="00C17E4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C17E4F" w:rsidRDefault="00C17E4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C17E4F" w:rsidRPr="003F7CFF" w:rsidRDefault="00C17E4F" w:rsidP="003F7CFF">
      <w:pPr>
        <w:pStyle w:val="a9"/>
        <w:rPr>
          <w:rFonts w:ascii="Times New Roman" w:hAnsi="Times New Roman"/>
          <w:sz w:val="24"/>
          <w:szCs w:val="24"/>
        </w:rPr>
      </w:pPr>
    </w:p>
    <w:p w:rsidR="00FD594C" w:rsidRDefault="00FD594C" w:rsidP="0012407E">
      <w:pPr>
        <w:pStyle w:val="a9"/>
        <w:rPr>
          <w:rFonts w:ascii="Times New Roman" w:hAnsi="Times New Roman"/>
          <w:sz w:val="28"/>
          <w:szCs w:val="28"/>
        </w:rPr>
      </w:pPr>
    </w:p>
    <w:p w:rsidR="00FD594C" w:rsidRPr="00FD594C" w:rsidRDefault="00FD594C" w:rsidP="00FD594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2407E" w:rsidRPr="00FD594C" w:rsidRDefault="0012407E" w:rsidP="00124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FF2" w:rsidRPr="00FD594C" w:rsidRDefault="00EF0FF2" w:rsidP="00124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FF2" w:rsidRPr="00FD594C" w:rsidRDefault="00EF0FF2" w:rsidP="00124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07E" w:rsidRPr="00FD594C" w:rsidRDefault="0012407E" w:rsidP="0012407E">
      <w:pPr>
        <w:pStyle w:val="ac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D0F" w:rsidRPr="00C92E9C" w:rsidRDefault="00F26D0F" w:rsidP="00C92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D0F" w:rsidRPr="00C92E9C" w:rsidRDefault="00F26D0F" w:rsidP="00C92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26D0F" w:rsidRPr="00C92E9C" w:rsidSect="00B8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843"/>
    <w:multiLevelType w:val="hybridMultilevel"/>
    <w:tmpl w:val="3BA209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17633"/>
    <w:multiLevelType w:val="hybridMultilevel"/>
    <w:tmpl w:val="6EAC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76F"/>
    <w:multiLevelType w:val="hybridMultilevel"/>
    <w:tmpl w:val="B30E9A30"/>
    <w:lvl w:ilvl="0" w:tplc="8104F1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5AED"/>
    <w:multiLevelType w:val="hybridMultilevel"/>
    <w:tmpl w:val="0822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844B9"/>
    <w:multiLevelType w:val="hybridMultilevel"/>
    <w:tmpl w:val="130AD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E32BF"/>
    <w:multiLevelType w:val="hybridMultilevel"/>
    <w:tmpl w:val="1860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35582"/>
    <w:multiLevelType w:val="hybridMultilevel"/>
    <w:tmpl w:val="48927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17113"/>
    <w:multiLevelType w:val="hybridMultilevel"/>
    <w:tmpl w:val="8056E3BE"/>
    <w:lvl w:ilvl="0" w:tplc="8104F1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47A65"/>
    <w:multiLevelType w:val="hybridMultilevel"/>
    <w:tmpl w:val="9CB40D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35B34"/>
    <w:multiLevelType w:val="hybridMultilevel"/>
    <w:tmpl w:val="472E0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D10E1"/>
    <w:multiLevelType w:val="hybridMultilevel"/>
    <w:tmpl w:val="1626393C"/>
    <w:lvl w:ilvl="0" w:tplc="5BA67050">
      <w:start w:val="1"/>
      <w:numFmt w:val="upperRoman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7A028D"/>
    <w:multiLevelType w:val="hybridMultilevel"/>
    <w:tmpl w:val="011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B0CA2"/>
    <w:multiLevelType w:val="hybridMultilevel"/>
    <w:tmpl w:val="C0401198"/>
    <w:lvl w:ilvl="0" w:tplc="8104F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0560A"/>
    <w:multiLevelType w:val="hybridMultilevel"/>
    <w:tmpl w:val="A92810FA"/>
    <w:lvl w:ilvl="0" w:tplc="1B32C78E">
      <w:start w:val="1"/>
      <w:numFmt w:val="decimal"/>
      <w:lvlText w:val="%1."/>
      <w:lvlJc w:val="left"/>
      <w:pPr>
        <w:ind w:left="9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4">
    <w:nsid w:val="2B213C9F"/>
    <w:multiLevelType w:val="multilevel"/>
    <w:tmpl w:val="CE3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9A64A3"/>
    <w:multiLevelType w:val="hybridMultilevel"/>
    <w:tmpl w:val="CC7C3124"/>
    <w:lvl w:ilvl="0" w:tplc="1B32C78E">
      <w:start w:val="1"/>
      <w:numFmt w:val="decimal"/>
      <w:lvlText w:val="%1."/>
      <w:lvlJc w:val="left"/>
      <w:pPr>
        <w:ind w:left="134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B5319"/>
    <w:multiLevelType w:val="hybridMultilevel"/>
    <w:tmpl w:val="5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12EDD"/>
    <w:multiLevelType w:val="hybridMultilevel"/>
    <w:tmpl w:val="0A6C34F4"/>
    <w:lvl w:ilvl="0" w:tplc="8104F1BA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2F964559"/>
    <w:multiLevelType w:val="hybridMultilevel"/>
    <w:tmpl w:val="6F2C830C"/>
    <w:lvl w:ilvl="0" w:tplc="DEC84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4E0FD6"/>
    <w:multiLevelType w:val="hybridMultilevel"/>
    <w:tmpl w:val="8522DE44"/>
    <w:lvl w:ilvl="0" w:tplc="8104F1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35D3D"/>
    <w:multiLevelType w:val="hybridMultilevel"/>
    <w:tmpl w:val="828EE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34018"/>
    <w:multiLevelType w:val="hybridMultilevel"/>
    <w:tmpl w:val="4CD63A0A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2">
    <w:nsid w:val="48291C3B"/>
    <w:multiLevelType w:val="hybridMultilevel"/>
    <w:tmpl w:val="7EE69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85595"/>
    <w:multiLevelType w:val="hybridMultilevel"/>
    <w:tmpl w:val="E4DC5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E0D57"/>
    <w:multiLevelType w:val="hybridMultilevel"/>
    <w:tmpl w:val="D55001A8"/>
    <w:lvl w:ilvl="0" w:tplc="8104F1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34A60"/>
    <w:multiLevelType w:val="hybridMultilevel"/>
    <w:tmpl w:val="2DD6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86F0C"/>
    <w:multiLevelType w:val="hybridMultilevel"/>
    <w:tmpl w:val="CBF40E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F058B0"/>
    <w:multiLevelType w:val="hybridMultilevel"/>
    <w:tmpl w:val="7BCE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F4843"/>
    <w:multiLevelType w:val="hybridMultilevel"/>
    <w:tmpl w:val="E0826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55D03"/>
    <w:multiLevelType w:val="hybridMultilevel"/>
    <w:tmpl w:val="4B64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810DF"/>
    <w:multiLevelType w:val="hybridMultilevel"/>
    <w:tmpl w:val="3D00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374E3"/>
    <w:multiLevelType w:val="multilevel"/>
    <w:tmpl w:val="F9C2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C22ECE"/>
    <w:multiLevelType w:val="hybridMultilevel"/>
    <w:tmpl w:val="84CC1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60CF7"/>
    <w:multiLevelType w:val="hybridMultilevel"/>
    <w:tmpl w:val="17D6D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C90198"/>
    <w:multiLevelType w:val="hybridMultilevel"/>
    <w:tmpl w:val="CC30C5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A674990"/>
    <w:multiLevelType w:val="hybridMultilevel"/>
    <w:tmpl w:val="A91E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73D14"/>
    <w:multiLevelType w:val="hybridMultilevel"/>
    <w:tmpl w:val="0BA043E8"/>
    <w:lvl w:ilvl="0" w:tplc="DEC84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E43A9"/>
    <w:multiLevelType w:val="hybridMultilevel"/>
    <w:tmpl w:val="B1E41C7C"/>
    <w:lvl w:ilvl="0" w:tplc="D2606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E66EFF"/>
    <w:multiLevelType w:val="hybridMultilevel"/>
    <w:tmpl w:val="DA881C50"/>
    <w:lvl w:ilvl="0" w:tplc="8104F1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74438"/>
    <w:multiLevelType w:val="multilevel"/>
    <w:tmpl w:val="6CE04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5467E3"/>
    <w:multiLevelType w:val="hybridMultilevel"/>
    <w:tmpl w:val="59B049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F1A6EC8"/>
    <w:multiLevelType w:val="hybridMultilevel"/>
    <w:tmpl w:val="A25E9C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9"/>
  </w:num>
  <w:num w:numId="4">
    <w:abstractNumId w:val="10"/>
  </w:num>
  <w:num w:numId="5">
    <w:abstractNumId w:val="33"/>
  </w:num>
  <w:num w:numId="6">
    <w:abstractNumId w:val="41"/>
  </w:num>
  <w:num w:numId="7">
    <w:abstractNumId w:val="34"/>
  </w:num>
  <w:num w:numId="8">
    <w:abstractNumId w:val="40"/>
  </w:num>
  <w:num w:numId="9">
    <w:abstractNumId w:val="9"/>
  </w:num>
  <w:num w:numId="10">
    <w:abstractNumId w:val="22"/>
  </w:num>
  <w:num w:numId="11">
    <w:abstractNumId w:val="32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9"/>
  </w:num>
  <w:num w:numId="17">
    <w:abstractNumId w:val="17"/>
  </w:num>
  <w:num w:numId="18">
    <w:abstractNumId w:val="27"/>
  </w:num>
  <w:num w:numId="19">
    <w:abstractNumId w:val="38"/>
  </w:num>
  <w:num w:numId="20">
    <w:abstractNumId w:val="18"/>
  </w:num>
  <w:num w:numId="21">
    <w:abstractNumId w:val="2"/>
  </w:num>
  <w:num w:numId="22">
    <w:abstractNumId w:val="36"/>
  </w:num>
  <w:num w:numId="23">
    <w:abstractNumId w:val="24"/>
  </w:num>
  <w:num w:numId="24">
    <w:abstractNumId w:val="37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8"/>
  </w:num>
  <w:num w:numId="28">
    <w:abstractNumId w:val="0"/>
  </w:num>
  <w:num w:numId="29">
    <w:abstractNumId w:val="21"/>
  </w:num>
  <w:num w:numId="30">
    <w:abstractNumId w:val="35"/>
  </w:num>
  <w:num w:numId="31">
    <w:abstractNumId w:val="1"/>
  </w:num>
  <w:num w:numId="32">
    <w:abstractNumId w:val="29"/>
  </w:num>
  <w:num w:numId="33">
    <w:abstractNumId w:val="4"/>
  </w:num>
  <w:num w:numId="34">
    <w:abstractNumId w:val="8"/>
  </w:num>
  <w:num w:numId="35">
    <w:abstractNumId w:val="20"/>
  </w:num>
  <w:num w:numId="36">
    <w:abstractNumId w:val="6"/>
  </w:num>
  <w:num w:numId="37">
    <w:abstractNumId w:val="25"/>
  </w:num>
  <w:num w:numId="38">
    <w:abstractNumId w:val="16"/>
  </w:num>
  <w:num w:numId="39">
    <w:abstractNumId w:val="5"/>
  </w:num>
  <w:num w:numId="40">
    <w:abstractNumId w:val="3"/>
  </w:num>
  <w:num w:numId="41">
    <w:abstractNumId w:val="1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19"/>
    <w:rsid w:val="00037EAC"/>
    <w:rsid w:val="000673B7"/>
    <w:rsid w:val="000A27D8"/>
    <w:rsid w:val="000E7C6C"/>
    <w:rsid w:val="0012407E"/>
    <w:rsid w:val="001A00E7"/>
    <w:rsid w:val="002E34F9"/>
    <w:rsid w:val="003C05DE"/>
    <w:rsid w:val="003D3D51"/>
    <w:rsid w:val="003F7CFF"/>
    <w:rsid w:val="004F4DCB"/>
    <w:rsid w:val="005B5188"/>
    <w:rsid w:val="005C7A29"/>
    <w:rsid w:val="005D5500"/>
    <w:rsid w:val="00633A7F"/>
    <w:rsid w:val="006A4BFB"/>
    <w:rsid w:val="00707AA2"/>
    <w:rsid w:val="00735BF7"/>
    <w:rsid w:val="00753E8E"/>
    <w:rsid w:val="00780D8B"/>
    <w:rsid w:val="00833647"/>
    <w:rsid w:val="008C31D8"/>
    <w:rsid w:val="00936873"/>
    <w:rsid w:val="009C6C54"/>
    <w:rsid w:val="00AC24FC"/>
    <w:rsid w:val="00B06CB3"/>
    <w:rsid w:val="00B84DD9"/>
    <w:rsid w:val="00C17E4F"/>
    <w:rsid w:val="00C26E38"/>
    <w:rsid w:val="00C442DA"/>
    <w:rsid w:val="00C92E9C"/>
    <w:rsid w:val="00D66603"/>
    <w:rsid w:val="00D725E8"/>
    <w:rsid w:val="00E06419"/>
    <w:rsid w:val="00E43F2F"/>
    <w:rsid w:val="00EF0FF2"/>
    <w:rsid w:val="00F17732"/>
    <w:rsid w:val="00F26D0F"/>
    <w:rsid w:val="00F46214"/>
    <w:rsid w:val="00FA607D"/>
    <w:rsid w:val="00FD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26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419"/>
  </w:style>
  <w:style w:type="character" w:styleId="a3">
    <w:name w:val="Strong"/>
    <w:basedOn w:val="a0"/>
    <w:uiPriority w:val="22"/>
    <w:qFormat/>
    <w:rsid w:val="00E06419"/>
    <w:rPr>
      <w:b/>
      <w:bCs/>
    </w:rPr>
  </w:style>
  <w:style w:type="paragraph" w:styleId="a4">
    <w:name w:val="Normal (Web)"/>
    <w:basedOn w:val="a"/>
    <w:unhideWhenUsed/>
    <w:rsid w:val="00E0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6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E38"/>
    <w:rPr>
      <w:rFonts w:ascii="Tahoma" w:hAnsi="Tahoma" w:cs="Tahoma"/>
      <w:sz w:val="16"/>
      <w:szCs w:val="16"/>
    </w:rPr>
  </w:style>
  <w:style w:type="character" w:customStyle="1" w:styleId="a7">
    <w:name w:val="Текст Знак"/>
    <w:basedOn w:val="a0"/>
    <w:link w:val="a8"/>
    <w:locked/>
    <w:rsid w:val="00AC24FC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AC24FC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AC24FC"/>
    <w:rPr>
      <w:rFonts w:ascii="Consolas" w:hAnsi="Consolas"/>
      <w:sz w:val="21"/>
      <w:szCs w:val="21"/>
    </w:rPr>
  </w:style>
  <w:style w:type="paragraph" w:styleId="a9">
    <w:name w:val="No Spacing"/>
    <w:link w:val="aa"/>
    <w:uiPriority w:val="1"/>
    <w:qFormat/>
    <w:rsid w:val="00AC24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AC24FC"/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AC24FC"/>
  </w:style>
  <w:style w:type="character" w:customStyle="1" w:styleId="20">
    <w:name w:val="Заголовок 2 Знак"/>
    <w:basedOn w:val="a0"/>
    <w:link w:val="2"/>
    <w:uiPriority w:val="9"/>
    <w:semiHidden/>
    <w:rsid w:val="00124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2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2407E"/>
    <w:pPr>
      <w:suppressAutoHyphens/>
      <w:spacing w:after="0" w:line="240" w:lineRule="auto"/>
      <w:ind w:left="720"/>
    </w:pPr>
    <w:rPr>
      <w:rFonts w:ascii="Times New Roman" w:eastAsia="Arial" w:hAnsi="Times New Roman" w:cs="Lucida Sans"/>
      <w:kern w:val="1"/>
      <w:sz w:val="24"/>
      <w:szCs w:val="24"/>
      <w:lang w:eastAsia="hi-IN" w:bidi="hi-IN"/>
    </w:rPr>
  </w:style>
  <w:style w:type="paragraph" w:customStyle="1" w:styleId="13">
    <w:name w:val="Без интервала1"/>
    <w:rsid w:val="0012407E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12407E"/>
    <w:pPr>
      <w:ind w:left="720"/>
      <w:contextualSpacing/>
    </w:pPr>
  </w:style>
  <w:style w:type="paragraph" w:customStyle="1" w:styleId="Default">
    <w:name w:val="Default"/>
    <w:rsid w:val="004F4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26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419"/>
  </w:style>
  <w:style w:type="character" w:styleId="a3">
    <w:name w:val="Strong"/>
    <w:basedOn w:val="a0"/>
    <w:uiPriority w:val="22"/>
    <w:qFormat/>
    <w:rsid w:val="00E06419"/>
    <w:rPr>
      <w:b/>
      <w:bCs/>
    </w:rPr>
  </w:style>
  <w:style w:type="paragraph" w:styleId="a4">
    <w:name w:val="Normal (Web)"/>
    <w:basedOn w:val="a"/>
    <w:unhideWhenUsed/>
    <w:rsid w:val="00E0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6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E38"/>
    <w:rPr>
      <w:rFonts w:ascii="Tahoma" w:hAnsi="Tahoma" w:cs="Tahoma"/>
      <w:sz w:val="16"/>
      <w:szCs w:val="16"/>
    </w:rPr>
  </w:style>
  <w:style w:type="character" w:customStyle="1" w:styleId="a7">
    <w:name w:val="Текст Знак"/>
    <w:basedOn w:val="a0"/>
    <w:link w:val="a8"/>
    <w:locked/>
    <w:rsid w:val="00AC24FC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AC24FC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AC24FC"/>
    <w:rPr>
      <w:rFonts w:ascii="Consolas" w:hAnsi="Consolas"/>
      <w:sz w:val="21"/>
      <w:szCs w:val="21"/>
    </w:rPr>
  </w:style>
  <w:style w:type="paragraph" w:styleId="a9">
    <w:name w:val="No Spacing"/>
    <w:link w:val="aa"/>
    <w:uiPriority w:val="1"/>
    <w:qFormat/>
    <w:rsid w:val="00AC24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AC24FC"/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AC24FC"/>
  </w:style>
  <w:style w:type="character" w:customStyle="1" w:styleId="20">
    <w:name w:val="Заголовок 2 Знак"/>
    <w:basedOn w:val="a0"/>
    <w:link w:val="2"/>
    <w:uiPriority w:val="9"/>
    <w:semiHidden/>
    <w:rsid w:val="00124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2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2407E"/>
    <w:pPr>
      <w:suppressAutoHyphens/>
      <w:spacing w:after="0" w:line="240" w:lineRule="auto"/>
      <w:ind w:left="720"/>
    </w:pPr>
    <w:rPr>
      <w:rFonts w:ascii="Times New Roman" w:eastAsia="Arial" w:hAnsi="Times New Roman" w:cs="Lucida Sans"/>
      <w:kern w:val="1"/>
      <w:sz w:val="24"/>
      <w:szCs w:val="24"/>
      <w:lang w:eastAsia="hi-IN" w:bidi="hi-IN"/>
    </w:rPr>
  </w:style>
  <w:style w:type="paragraph" w:customStyle="1" w:styleId="13">
    <w:name w:val="Без интервала1"/>
    <w:rsid w:val="0012407E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12407E"/>
    <w:pPr>
      <w:ind w:left="720"/>
      <w:contextualSpacing/>
    </w:pPr>
  </w:style>
  <w:style w:type="paragraph" w:customStyle="1" w:styleId="Default">
    <w:name w:val="Default"/>
    <w:rsid w:val="004F4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186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2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34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68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3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94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9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17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59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4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990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31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27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36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25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E5D29-4032-47D4-B665-00F5B31E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2022-08-30T13:20:00Z</dcterms:created>
  <dcterms:modified xsi:type="dcterms:W3CDTF">2022-08-30T13:20:00Z</dcterms:modified>
</cp:coreProperties>
</file>